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39C" w:rsidRPr="008317BA" w:rsidRDefault="00C0339C" w:rsidP="00936074">
      <w:pPr>
        <w:rPr>
          <w:rFonts w:cstheme="minorHAnsi"/>
        </w:rPr>
      </w:pPr>
    </w:p>
    <w:p w:rsidR="00936074" w:rsidRPr="008317BA" w:rsidRDefault="00936074" w:rsidP="00936074">
      <w:pPr>
        <w:rPr>
          <w:rFonts w:cstheme="minorHAnsi"/>
        </w:rPr>
      </w:pPr>
      <w:r w:rsidRPr="008317BA">
        <w:rPr>
          <w:rFonts w:cstheme="minorHAnsi"/>
          <w:noProof/>
          <w:lang w:eastAsia="sk-SK"/>
        </w:rPr>
        <w:drawing>
          <wp:inline distT="0" distB="0" distL="0" distR="0">
            <wp:extent cx="5760720" cy="2132330"/>
            <wp:effectExtent l="0" t="0" r="0" b="1270"/>
            <wp:docPr id="2" name="Obrázok 2" descr="G:\AICES\Databáza fotiek AiCES a grafických podkladov\AICES-851x315px (0000000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 descr="G:\AICES\Databáza fotiek AiCES a grafických podkladov\AICES-851x315px (00000003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6074" w:rsidRPr="008317BA" w:rsidRDefault="00936074" w:rsidP="00936074">
      <w:pPr>
        <w:rPr>
          <w:rFonts w:cstheme="minorHAnsi"/>
          <w:sz w:val="24"/>
          <w:szCs w:val="24"/>
        </w:rPr>
      </w:pPr>
    </w:p>
    <w:p w:rsidR="00921032" w:rsidRDefault="004F5490" w:rsidP="00A67E65">
      <w:pPr>
        <w:jc w:val="center"/>
        <w:rPr>
          <w:rFonts w:cstheme="minorHAnsi"/>
          <w:b/>
          <w:color w:val="00B050"/>
          <w:sz w:val="32"/>
          <w:szCs w:val="32"/>
        </w:rPr>
      </w:pPr>
      <w:r w:rsidRPr="008317BA">
        <w:rPr>
          <w:rFonts w:cstheme="minorHAnsi"/>
          <w:b/>
          <w:color w:val="00B050"/>
          <w:sz w:val="32"/>
          <w:szCs w:val="32"/>
        </w:rPr>
        <w:t>Správa o hospodárení</w:t>
      </w:r>
      <w:r w:rsidR="00CE2DE9" w:rsidRPr="008317BA">
        <w:rPr>
          <w:rFonts w:cstheme="minorHAnsi"/>
          <w:b/>
          <w:color w:val="00B050"/>
          <w:sz w:val="32"/>
          <w:szCs w:val="32"/>
        </w:rPr>
        <w:t xml:space="preserve"> </w:t>
      </w:r>
      <w:proofErr w:type="spellStart"/>
      <w:r w:rsidR="00CE2DE9" w:rsidRPr="008317BA">
        <w:rPr>
          <w:rFonts w:cstheme="minorHAnsi"/>
          <w:b/>
          <w:color w:val="00B050"/>
          <w:sz w:val="32"/>
          <w:szCs w:val="32"/>
        </w:rPr>
        <w:t>AiCES</w:t>
      </w:r>
      <w:proofErr w:type="spellEnd"/>
      <w:r w:rsidR="00CE2DE9" w:rsidRPr="008317BA">
        <w:rPr>
          <w:rFonts w:cstheme="minorHAnsi"/>
          <w:b/>
          <w:color w:val="00B050"/>
          <w:sz w:val="32"/>
          <w:szCs w:val="32"/>
        </w:rPr>
        <w:t xml:space="preserve"> k</w:t>
      </w:r>
      <w:r w:rsidR="00E813D8" w:rsidRPr="008317BA">
        <w:rPr>
          <w:rFonts w:cstheme="minorHAnsi"/>
          <w:b/>
          <w:color w:val="00B050"/>
          <w:sz w:val="32"/>
          <w:szCs w:val="32"/>
        </w:rPr>
        <w:t> 30.9</w:t>
      </w:r>
      <w:r w:rsidR="00CE2DE9" w:rsidRPr="008317BA">
        <w:rPr>
          <w:rFonts w:cstheme="minorHAnsi"/>
          <w:b/>
          <w:color w:val="00B050"/>
          <w:sz w:val="32"/>
          <w:szCs w:val="32"/>
        </w:rPr>
        <w:t>. 2019 a n</w:t>
      </w:r>
      <w:r w:rsidR="00591879" w:rsidRPr="008317BA">
        <w:rPr>
          <w:rFonts w:cstheme="minorHAnsi"/>
          <w:b/>
          <w:color w:val="00B050"/>
          <w:sz w:val="32"/>
          <w:szCs w:val="32"/>
        </w:rPr>
        <w:t xml:space="preserve">ávrh </w:t>
      </w:r>
      <w:r w:rsidR="00204E2D" w:rsidRPr="008317BA">
        <w:rPr>
          <w:rFonts w:cstheme="minorHAnsi"/>
          <w:b/>
          <w:color w:val="00B050"/>
          <w:sz w:val="32"/>
          <w:szCs w:val="32"/>
        </w:rPr>
        <w:t>úpravy</w:t>
      </w:r>
      <w:r w:rsidR="00591879" w:rsidRPr="008317BA">
        <w:rPr>
          <w:rFonts w:cstheme="minorHAnsi"/>
          <w:b/>
          <w:color w:val="00B050"/>
          <w:sz w:val="32"/>
          <w:szCs w:val="32"/>
        </w:rPr>
        <w:t xml:space="preserve"> rozpočtu </w:t>
      </w:r>
      <w:proofErr w:type="spellStart"/>
      <w:r w:rsidR="00936074" w:rsidRPr="008317BA">
        <w:rPr>
          <w:rFonts w:cstheme="minorHAnsi"/>
          <w:b/>
          <w:color w:val="00B050"/>
          <w:sz w:val="32"/>
          <w:szCs w:val="32"/>
        </w:rPr>
        <w:t>AiCES</w:t>
      </w:r>
      <w:proofErr w:type="spellEnd"/>
      <w:r w:rsidR="00936074" w:rsidRPr="008317BA">
        <w:rPr>
          <w:rFonts w:cstheme="minorHAnsi"/>
          <w:b/>
          <w:color w:val="00B050"/>
          <w:sz w:val="32"/>
          <w:szCs w:val="32"/>
        </w:rPr>
        <w:t xml:space="preserve"> </w:t>
      </w:r>
      <w:r w:rsidR="00CE2DE9" w:rsidRPr="008317BA">
        <w:rPr>
          <w:rFonts w:cstheme="minorHAnsi"/>
          <w:b/>
          <w:color w:val="00B050"/>
          <w:sz w:val="32"/>
          <w:szCs w:val="32"/>
        </w:rPr>
        <w:t xml:space="preserve">č. 2 </w:t>
      </w:r>
      <w:r w:rsidR="00936074" w:rsidRPr="008317BA">
        <w:rPr>
          <w:rFonts w:cstheme="minorHAnsi"/>
          <w:b/>
          <w:color w:val="00B050"/>
          <w:sz w:val="32"/>
          <w:szCs w:val="32"/>
        </w:rPr>
        <w:t>na rok 2019</w:t>
      </w:r>
    </w:p>
    <w:p w:rsidR="00A67E65" w:rsidRPr="008317BA" w:rsidRDefault="00A67E65" w:rsidP="00A67E65">
      <w:pPr>
        <w:jc w:val="center"/>
        <w:rPr>
          <w:rFonts w:cstheme="minorHAnsi"/>
          <w:b/>
          <w:color w:val="00B050"/>
          <w:sz w:val="32"/>
          <w:szCs w:val="32"/>
        </w:rPr>
      </w:pPr>
    </w:p>
    <w:p w:rsidR="008317BA" w:rsidRPr="00921032" w:rsidRDefault="008317BA" w:rsidP="008317BA">
      <w:pPr>
        <w:tabs>
          <w:tab w:val="left" w:pos="851"/>
        </w:tabs>
        <w:rPr>
          <w:rFonts w:cstheme="minorHAnsi"/>
          <w:b/>
        </w:rPr>
      </w:pPr>
      <w:r w:rsidRPr="00921032">
        <w:rPr>
          <w:rFonts w:cstheme="minorHAnsi"/>
          <w:b/>
        </w:rPr>
        <w:t xml:space="preserve">Správa pre: Valné zhromaždenie </w:t>
      </w:r>
      <w:proofErr w:type="spellStart"/>
      <w:r w:rsidRPr="00921032">
        <w:rPr>
          <w:rFonts w:cstheme="minorHAnsi"/>
          <w:b/>
        </w:rPr>
        <w:t>AiCES</w:t>
      </w:r>
      <w:proofErr w:type="spellEnd"/>
      <w:r w:rsidRPr="00921032">
        <w:rPr>
          <w:rFonts w:cstheme="minorHAnsi"/>
          <w:b/>
        </w:rPr>
        <w:t>, 23. október 2019, Poprad</w:t>
      </w:r>
    </w:p>
    <w:p w:rsidR="00005845" w:rsidRPr="00921032" w:rsidRDefault="004F5490" w:rsidP="00362496">
      <w:pPr>
        <w:spacing w:after="0"/>
        <w:jc w:val="both"/>
        <w:rPr>
          <w:rFonts w:cstheme="minorHAnsi"/>
        </w:rPr>
      </w:pPr>
      <w:r w:rsidRPr="00921032">
        <w:rPr>
          <w:rFonts w:cstheme="minorHAnsi"/>
        </w:rPr>
        <w:t xml:space="preserve">Hospodárenie </w:t>
      </w:r>
      <w:proofErr w:type="spellStart"/>
      <w:r w:rsidRPr="00921032">
        <w:rPr>
          <w:rFonts w:cstheme="minorHAnsi"/>
        </w:rPr>
        <w:t>AiCES</w:t>
      </w:r>
      <w:proofErr w:type="spellEnd"/>
      <w:r w:rsidRPr="00921032">
        <w:rPr>
          <w:rFonts w:cstheme="minorHAnsi"/>
        </w:rPr>
        <w:t xml:space="preserve"> </w:t>
      </w:r>
      <w:r w:rsidR="00005845" w:rsidRPr="00921032">
        <w:rPr>
          <w:rFonts w:cstheme="minorHAnsi"/>
        </w:rPr>
        <w:t>k</w:t>
      </w:r>
      <w:r w:rsidR="00E813D8" w:rsidRPr="00921032">
        <w:rPr>
          <w:rFonts w:cstheme="minorHAnsi"/>
        </w:rPr>
        <w:t> 30.9</w:t>
      </w:r>
      <w:r w:rsidR="00005845" w:rsidRPr="00921032">
        <w:rPr>
          <w:rFonts w:cstheme="minorHAnsi"/>
        </w:rPr>
        <w:t>. 2019 predpokladá zároveň návrh na zmenu rozpočtu č. 2.</w:t>
      </w:r>
      <w:r w:rsidR="00CE2DE9" w:rsidRPr="00921032">
        <w:rPr>
          <w:rFonts w:cstheme="minorHAnsi"/>
        </w:rPr>
        <w:t>:</w:t>
      </w:r>
    </w:p>
    <w:p w:rsidR="00CE2DE9" w:rsidRPr="00921032" w:rsidRDefault="00CE2DE9" w:rsidP="00362496">
      <w:pPr>
        <w:spacing w:after="0"/>
        <w:jc w:val="both"/>
        <w:rPr>
          <w:rFonts w:cstheme="minorHAnsi"/>
        </w:rPr>
      </w:pPr>
    </w:p>
    <w:p w:rsidR="00BE4131" w:rsidRPr="00921032" w:rsidRDefault="00005845" w:rsidP="00005845">
      <w:pPr>
        <w:pStyle w:val="Odsekzoznamu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 w:rsidRPr="00921032">
        <w:rPr>
          <w:rFonts w:asciiTheme="minorHAnsi" w:hAnsiTheme="minorHAnsi" w:cstheme="minorHAnsi"/>
        </w:rPr>
        <w:t xml:space="preserve">Počas účtovného obdobia došlo k získaniu ďalších príjmov organizácie od Ministerstva dopravy a výstavby SR </w:t>
      </w:r>
      <w:r w:rsidR="00BE4131" w:rsidRPr="00921032">
        <w:rPr>
          <w:rFonts w:asciiTheme="minorHAnsi" w:hAnsiTheme="minorHAnsi" w:cstheme="minorHAnsi"/>
        </w:rPr>
        <w:t xml:space="preserve">(ďalej MDV SR) </w:t>
      </w:r>
      <w:r w:rsidRPr="00921032">
        <w:rPr>
          <w:rFonts w:asciiTheme="minorHAnsi" w:hAnsiTheme="minorHAnsi" w:cstheme="minorHAnsi"/>
        </w:rPr>
        <w:t>vo výške 2 800 € (r.</w:t>
      </w:r>
      <w:r w:rsidR="00E813D8" w:rsidRPr="00921032">
        <w:rPr>
          <w:rFonts w:asciiTheme="minorHAnsi" w:hAnsiTheme="minorHAnsi" w:cstheme="minorHAnsi"/>
        </w:rPr>
        <w:t>5</w:t>
      </w:r>
      <w:r w:rsidRPr="00921032">
        <w:rPr>
          <w:rFonts w:asciiTheme="minorHAnsi" w:hAnsiTheme="minorHAnsi" w:cstheme="minorHAnsi"/>
        </w:rPr>
        <w:t xml:space="preserve">), ktoré boli použité na pokrytie nákladov súvisiacich so zabezpečením odborných školení pre TIC – členov </w:t>
      </w:r>
      <w:proofErr w:type="spellStart"/>
      <w:r w:rsidRPr="00921032">
        <w:rPr>
          <w:rFonts w:asciiTheme="minorHAnsi" w:hAnsiTheme="minorHAnsi" w:cstheme="minorHAnsi"/>
        </w:rPr>
        <w:t>AiCES</w:t>
      </w:r>
      <w:proofErr w:type="spellEnd"/>
      <w:r w:rsidRPr="00921032">
        <w:rPr>
          <w:rFonts w:asciiTheme="minorHAnsi" w:hAnsiTheme="minorHAnsi" w:cstheme="minorHAnsi"/>
        </w:rPr>
        <w:t xml:space="preserve"> (r. 2</w:t>
      </w:r>
      <w:r w:rsidR="00E813D8" w:rsidRPr="00921032">
        <w:rPr>
          <w:rFonts w:asciiTheme="minorHAnsi" w:hAnsiTheme="minorHAnsi" w:cstheme="minorHAnsi"/>
        </w:rPr>
        <w:t>3</w:t>
      </w:r>
      <w:r w:rsidRPr="00921032">
        <w:rPr>
          <w:rFonts w:asciiTheme="minorHAnsi" w:hAnsiTheme="minorHAnsi" w:cstheme="minorHAnsi"/>
        </w:rPr>
        <w:t>-</w:t>
      </w:r>
      <w:r w:rsidR="00E813D8" w:rsidRPr="00921032">
        <w:rPr>
          <w:rFonts w:asciiTheme="minorHAnsi" w:hAnsiTheme="minorHAnsi" w:cstheme="minorHAnsi"/>
        </w:rPr>
        <w:t>28</w:t>
      </w:r>
      <w:r w:rsidRPr="00921032">
        <w:rPr>
          <w:rFonts w:asciiTheme="minorHAnsi" w:hAnsiTheme="minorHAnsi" w:cstheme="minorHAnsi"/>
        </w:rPr>
        <w:t>). Školenia sa uskutočnili v Nitre, Banskej Bystrici a</w:t>
      </w:r>
      <w:r w:rsidR="00BE4131" w:rsidRPr="00921032">
        <w:rPr>
          <w:rFonts w:asciiTheme="minorHAnsi" w:hAnsiTheme="minorHAnsi" w:cstheme="minorHAnsi"/>
        </w:rPr>
        <w:t> </w:t>
      </w:r>
      <w:r w:rsidRPr="00921032">
        <w:rPr>
          <w:rFonts w:asciiTheme="minorHAnsi" w:hAnsiTheme="minorHAnsi" w:cstheme="minorHAnsi"/>
        </w:rPr>
        <w:t>Poprade</w:t>
      </w:r>
      <w:r w:rsidR="00BE4131" w:rsidRPr="00921032">
        <w:rPr>
          <w:rFonts w:asciiTheme="minorHAnsi" w:hAnsiTheme="minorHAnsi" w:cstheme="minorHAnsi"/>
        </w:rPr>
        <w:t>.</w:t>
      </w:r>
    </w:p>
    <w:p w:rsidR="00005845" w:rsidRPr="00921032" w:rsidRDefault="00BE4131" w:rsidP="00BE4131">
      <w:pPr>
        <w:pStyle w:val="Odsekzoznamu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 w:rsidRPr="00921032">
        <w:rPr>
          <w:rFonts w:asciiTheme="minorHAnsi" w:hAnsiTheme="minorHAnsi" w:cstheme="minorHAnsi"/>
        </w:rPr>
        <w:t>Žiadosť o členstvo v </w:t>
      </w:r>
      <w:proofErr w:type="spellStart"/>
      <w:r w:rsidRPr="00921032">
        <w:rPr>
          <w:rFonts w:asciiTheme="minorHAnsi" w:hAnsiTheme="minorHAnsi" w:cstheme="minorHAnsi"/>
        </w:rPr>
        <w:t>AiCES</w:t>
      </w:r>
      <w:proofErr w:type="spellEnd"/>
      <w:r w:rsidRPr="00921032">
        <w:rPr>
          <w:rFonts w:asciiTheme="minorHAnsi" w:hAnsiTheme="minorHAnsi" w:cstheme="minorHAnsi"/>
        </w:rPr>
        <w:t xml:space="preserve"> podal TIC „CHECHTÁK“ info predajňa suvenírov z Terchovej, ktorý zatiaľ uhradili zápisné (r.2). Členstvo TIC je však podmienené splnením podmienok členov podľa Stanov </w:t>
      </w:r>
      <w:proofErr w:type="spellStart"/>
      <w:r w:rsidRPr="00921032">
        <w:rPr>
          <w:rFonts w:asciiTheme="minorHAnsi" w:hAnsiTheme="minorHAnsi" w:cstheme="minorHAnsi"/>
        </w:rPr>
        <w:t>AiCES</w:t>
      </w:r>
      <w:proofErr w:type="spellEnd"/>
      <w:r w:rsidRPr="00921032">
        <w:rPr>
          <w:rFonts w:asciiTheme="minorHAnsi" w:hAnsiTheme="minorHAnsi" w:cstheme="minorHAnsi"/>
        </w:rPr>
        <w:t>.</w:t>
      </w:r>
      <w:r w:rsidR="00E813D8" w:rsidRPr="00921032">
        <w:rPr>
          <w:rFonts w:asciiTheme="minorHAnsi" w:hAnsiTheme="minorHAnsi" w:cstheme="minorHAnsi"/>
        </w:rPr>
        <w:t xml:space="preserve"> Žiadosť o členstvo podal aj ďalš</w:t>
      </w:r>
      <w:r w:rsidR="004F5490" w:rsidRPr="00921032">
        <w:rPr>
          <w:rFonts w:asciiTheme="minorHAnsi" w:hAnsiTheme="minorHAnsi" w:cstheme="minorHAnsi"/>
        </w:rPr>
        <w:t>ie</w:t>
      </w:r>
      <w:r w:rsidR="00E813D8" w:rsidRPr="00921032">
        <w:rPr>
          <w:rFonts w:asciiTheme="minorHAnsi" w:hAnsiTheme="minorHAnsi" w:cstheme="minorHAnsi"/>
        </w:rPr>
        <w:t xml:space="preserve"> TIC z Banskej Bystrice, pričom zápisné vo výške 35 € bolo fakturované v októbri 2019.</w:t>
      </w:r>
    </w:p>
    <w:p w:rsidR="00BE4131" w:rsidRPr="00921032" w:rsidRDefault="00BE4131" w:rsidP="00BE4131">
      <w:pPr>
        <w:pStyle w:val="Odsekzoznamu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 w:rsidRPr="00921032">
        <w:rPr>
          <w:rFonts w:asciiTheme="minorHAnsi" w:hAnsiTheme="minorHAnsi" w:cstheme="minorHAnsi"/>
        </w:rPr>
        <w:t xml:space="preserve">Do konca účtovného obdobia sa predpokladá získanie ďalších finančných prostriedkov od MDV SR na vyhodnotenie súťaže o najlepšie TIC – člena </w:t>
      </w:r>
      <w:proofErr w:type="spellStart"/>
      <w:r w:rsidRPr="00921032">
        <w:rPr>
          <w:rFonts w:asciiTheme="minorHAnsi" w:hAnsiTheme="minorHAnsi" w:cstheme="minorHAnsi"/>
        </w:rPr>
        <w:t>AiCES</w:t>
      </w:r>
      <w:proofErr w:type="spellEnd"/>
      <w:r w:rsidRPr="00921032">
        <w:rPr>
          <w:rFonts w:asciiTheme="minorHAnsi" w:hAnsiTheme="minorHAnsi" w:cstheme="minorHAnsi"/>
        </w:rPr>
        <w:t xml:space="preserve"> za rok 2019 vo výške 990 €</w:t>
      </w:r>
      <w:r w:rsidR="00B32D4D" w:rsidRPr="00921032">
        <w:rPr>
          <w:rFonts w:asciiTheme="minorHAnsi" w:hAnsiTheme="minorHAnsi" w:cstheme="minorHAnsi"/>
        </w:rPr>
        <w:t xml:space="preserve">. (r. </w:t>
      </w:r>
      <w:r w:rsidR="00E813D8" w:rsidRPr="00921032">
        <w:rPr>
          <w:rFonts w:asciiTheme="minorHAnsi" w:hAnsiTheme="minorHAnsi" w:cstheme="minorHAnsi"/>
        </w:rPr>
        <w:t>6</w:t>
      </w:r>
      <w:r w:rsidR="00B32D4D" w:rsidRPr="00921032">
        <w:rPr>
          <w:rFonts w:asciiTheme="minorHAnsi" w:hAnsiTheme="minorHAnsi" w:cstheme="minorHAnsi"/>
        </w:rPr>
        <w:t>)</w:t>
      </w:r>
    </w:p>
    <w:p w:rsidR="00B32D4D" w:rsidRPr="00921032" w:rsidRDefault="00B32D4D" w:rsidP="00BE4131">
      <w:pPr>
        <w:pStyle w:val="Odsekzoznamu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 w:rsidRPr="00921032">
        <w:rPr>
          <w:rFonts w:asciiTheme="minorHAnsi" w:hAnsiTheme="minorHAnsi" w:cstheme="minorHAnsi"/>
        </w:rPr>
        <w:t xml:space="preserve">V súvislosti so zabezpečením príjmov z externých zdrojov je navrhované </w:t>
      </w:r>
      <w:r w:rsidR="00CE2DE9" w:rsidRPr="00921032">
        <w:rPr>
          <w:rFonts w:asciiTheme="minorHAnsi" w:hAnsiTheme="minorHAnsi" w:cstheme="minorHAnsi"/>
        </w:rPr>
        <w:t xml:space="preserve">zatiaľ </w:t>
      </w:r>
      <w:r w:rsidRPr="00921032">
        <w:rPr>
          <w:rFonts w:asciiTheme="minorHAnsi" w:hAnsiTheme="minorHAnsi" w:cstheme="minorHAnsi"/>
        </w:rPr>
        <w:t xml:space="preserve">nevyužiť položku „ostatné fondy“, ktorá slúži ako rezerva finančných prostriedkov na krytie prevádzkových nákladov </w:t>
      </w:r>
      <w:proofErr w:type="spellStart"/>
      <w:r w:rsidRPr="00921032">
        <w:rPr>
          <w:rFonts w:asciiTheme="minorHAnsi" w:hAnsiTheme="minorHAnsi" w:cstheme="minorHAnsi"/>
        </w:rPr>
        <w:t>AiCES</w:t>
      </w:r>
      <w:proofErr w:type="spellEnd"/>
      <w:r w:rsidRPr="00921032">
        <w:rPr>
          <w:rFonts w:asciiTheme="minorHAnsi" w:hAnsiTheme="minorHAnsi" w:cstheme="minorHAnsi"/>
        </w:rPr>
        <w:t>.</w:t>
      </w:r>
    </w:p>
    <w:p w:rsidR="00B32D4D" w:rsidRPr="00921032" w:rsidRDefault="00B32D4D" w:rsidP="00BE4131">
      <w:pPr>
        <w:pStyle w:val="Odsekzoznamu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 w:rsidRPr="00921032">
        <w:rPr>
          <w:rFonts w:asciiTheme="minorHAnsi" w:hAnsiTheme="minorHAnsi" w:cstheme="minorHAnsi"/>
        </w:rPr>
        <w:t>Návrh úpravy rozpočtu v nákladovej časti súvisí s presunom finančných prostriedkov medzi jednotlivými položkami nasledovne:</w:t>
      </w:r>
    </w:p>
    <w:p w:rsidR="00B32D4D" w:rsidRPr="00921032" w:rsidRDefault="00B32D4D" w:rsidP="00B32D4D">
      <w:pPr>
        <w:pStyle w:val="Odsekzoznamu"/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921032">
        <w:rPr>
          <w:rFonts w:asciiTheme="minorHAnsi" w:hAnsiTheme="minorHAnsi" w:cstheme="minorHAnsi"/>
        </w:rPr>
        <w:t>Zvýšenie položky „reprezentačné náklady“ o 200 € (r.1</w:t>
      </w:r>
      <w:r w:rsidR="00E813D8" w:rsidRPr="00921032">
        <w:rPr>
          <w:rFonts w:asciiTheme="minorHAnsi" w:hAnsiTheme="minorHAnsi" w:cstheme="minorHAnsi"/>
        </w:rPr>
        <w:t>4</w:t>
      </w:r>
      <w:r w:rsidRPr="00921032">
        <w:rPr>
          <w:rFonts w:asciiTheme="minorHAnsi" w:hAnsiTheme="minorHAnsi" w:cstheme="minorHAnsi"/>
        </w:rPr>
        <w:t>) s použitím úspory na r. 1</w:t>
      </w:r>
      <w:r w:rsidR="00E813D8" w:rsidRPr="00921032">
        <w:rPr>
          <w:rFonts w:asciiTheme="minorHAnsi" w:hAnsiTheme="minorHAnsi" w:cstheme="minorHAnsi"/>
        </w:rPr>
        <w:t>2</w:t>
      </w:r>
      <w:r w:rsidRPr="00921032">
        <w:rPr>
          <w:rFonts w:asciiTheme="minorHAnsi" w:hAnsiTheme="minorHAnsi" w:cstheme="minorHAnsi"/>
        </w:rPr>
        <w:t xml:space="preserve"> a 1</w:t>
      </w:r>
      <w:r w:rsidR="00E813D8" w:rsidRPr="00921032">
        <w:rPr>
          <w:rFonts w:asciiTheme="minorHAnsi" w:hAnsiTheme="minorHAnsi" w:cstheme="minorHAnsi"/>
        </w:rPr>
        <w:t>3</w:t>
      </w:r>
    </w:p>
    <w:p w:rsidR="00326E96" w:rsidRPr="00921032" w:rsidRDefault="00765565" w:rsidP="00B32D4D">
      <w:pPr>
        <w:pStyle w:val="Odsekzoznamu"/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921032">
        <w:rPr>
          <w:rFonts w:asciiTheme="minorHAnsi" w:hAnsiTheme="minorHAnsi" w:cstheme="minorHAnsi"/>
        </w:rPr>
        <w:t>Zvýšenie položky „internetová stránka</w:t>
      </w:r>
      <w:r w:rsidR="00326E96" w:rsidRPr="00921032">
        <w:rPr>
          <w:rFonts w:asciiTheme="minorHAnsi" w:hAnsiTheme="minorHAnsi" w:cstheme="minorHAnsi"/>
        </w:rPr>
        <w:t xml:space="preserve">“ , ktorá bola prekročená z dôvodu technických úprav na web stránke (nastavenie a sfunkčnenie </w:t>
      </w:r>
      <w:proofErr w:type="spellStart"/>
      <w:r w:rsidR="00326E96" w:rsidRPr="00921032">
        <w:rPr>
          <w:rFonts w:asciiTheme="minorHAnsi" w:hAnsiTheme="minorHAnsi" w:cstheme="minorHAnsi"/>
        </w:rPr>
        <w:t>https</w:t>
      </w:r>
      <w:proofErr w:type="spellEnd"/>
      <w:r w:rsidR="00326E96" w:rsidRPr="00921032">
        <w:rPr>
          <w:rFonts w:asciiTheme="minorHAnsi" w:hAnsiTheme="minorHAnsi" w:cstheme="minorHAnsi"/>
        </w:rPr>
        <w:t>, r.2</w:t>
      </w:r>
      <w:r w:rsidR="00C05814" w:rsidRPr="00921032">
        <w:rPr>
          <w:rFonts w:asciiTheme="minorHAnsi" w:hAnsiTheme="minorHAnsi" w:cstheme="minorHAnsi"/>
        </w:rPr>
        <w:t>1</w:t>
      </w:r>
      <w:r w:rsidR="00326E96" w:rsidRPr="00921032">
        <w:rPr>
          <w:rFonts w:asciiTheme="minorHAnsi" w:hAnsiTheme="minorHAnsi" w:cstheme="minorHAnsi"/>
        </w:rPr>
        <w:t>) s použitím položky „nepredpokladané výdavky“ r.3</w:t>
      </w:r>
      <w:r w:rsidR="00C05814" w:rsidRPr="00921032">
        <w:rPr>
          <w:rFonts w:asciiTheme="minorHAnsi" w:hAnsiTheme="minorHAnsi" w:cstheme="minorHAnsi"/>
        </w:rPr>
        <w:t>0</w:t>
      </w:r>
    </w:p>
    <w:p w:rsidR="00EA469F" w:rsidRPr="00921032" w:rsidRDefault="00326E96" w:rsidP="00005845">
      <w:pPr>
        <w:pStyle w:val="Odsekzoznamu"/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921032">
        <w:rPr>
          <w:rFonts w:asciiTheme="minorHAnsi" w:hAnsiTheme="minorHAnsi" w:cstheme="minorHAnsi"/>
        </w:rPr>
        <w:t>Doplnenie položky FCB vo výške 100 € (r.2</w:t>
      </w:r>
      <w:r w:rsidR="00C05814" w:rsidRPr="00921032">
        <w:rPr>
          <w:rFonts w:asciiTheme="minorHAnsi" w:hAnsiTheme="minorHAnsi" w:cstheme="minorHAnsi"/>
        </w:rPr>
        <w:t>2</w:t>
      </w:r>
      <w:r w:rsidRPr="00921032">
        <w:rPr>
          <w:rFonts w:asciiTheme="minorHAnsi" w:hAnsiTheme="minorHAnsi" w:cstheme="minorHAnsi"/>
        </w:rPr>
        <w:t xml:space="preserve">) na propagáciu prostredníctvom </w:t>
      </w:r>
      <w:proofErr w:type="spellStart"/>
      <w:r w:rsidRPr="00921032">
        <w:rPr>
          <w:rFonts w:asciiTheme="minorHAnsi" w:hAnsiTheme="minorHAnsi" w:cstheme="minorHAnsi"/>
        </w:rPr>
        <w:t>facebooku</w:t>
      </w:r>
      <w:proofErr w:type="spellEnd"/>
      <w:r w:rsidRPr="00921032">
        <w:rPr>
          <w:rFonts w:asciiTheme="minorHAnsi" w:hAnsiTheme="minorHAnsi" w:cstheme="minorHAnsi"/>
        </w:rPr>
        <w:t xml:space="preserve"> s použitím položky „nepredpokladané výdavky“ r.3</w:t>
      </w:r>
      <w:r w:rsidR="00C05814" w:rsidRPr="00921032">
        <w:rPr>
          <w:rFonts w:asciiTheme="minorHAnsi" w:hAnsiTheme="minorHAnsi" w:cstheme="minorHAnsi"/>
        </w:rPr>
        <w:t>0</w:t>
      </w:r>
    </w:p>
    <w:p w:rsidR="00EA469F" w:rsidRPr="00921032" w:rsidRDefault="00EA469F" w:rsidP="00005845">
      <w:pPr>
        <w:jc w:val="both"/>
        <w:rPr>
          <w:rFonts w:cstheme="minorHAnsi"/>
        </w:rPr>
      </w:pPr>
    </w:p>
    <w:tbl>
      <w:tblPr>
        <w:tblW w:w="100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"/>
        <w:gridCol w:w="5366"/>
        <w:gridCol w:w="1189"/>
        <w:gridCol w:w="1151"/>
        <w:gridCol w:w="1082"/>
        <w:gridCol w:w="791"/>
      </w:tblGrid>
      <w:tr w:rsidR="00EA469F" w:rsidRPr="00A67E65" w:rsidTr="00EA469F">
        <w:trPr>
          <w:trHeight w:val="1200"/>
        </w:trPr>
        <w:tc>
          <w:tcPr>
            <w:tcW w:w="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textDirection w:val="btLr"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proofErr w:type="spellStart"/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lastRenderedPageBreak/>
              <w:t>Č.položky</w:t>
            </w:r>
            <w:proofErr w:type="spellEnd"/>
          </w:p>
        </w:tc>
        <w:tc>
          <w:tcPr>
            <w:tcW w:w="53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proofErr w:type="spellStart"/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AiCES</w:t>
            </w:r>
            <w:proofErr w:type="spellEnd"/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 xml:space="preserve"> - Plnenie rozpočtu k 30.9. 2019 2019 v €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Schválený rozpočet na rok 2019 po úprave č. 1</w:t>
            </w: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Návrh na úpravu rozpočtu 2019 č.2</w:t>
            </w:r>
          </w:p>
        </w:tc>
        <w:tc>
          <w:tcPr>
            <w:tcW w:w="10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Plnenie rozpočtu k 30.9. 2019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2D050"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% plnenia</w:t>
            </w:r>
          </w:p>
        </w:tc>
      </w:tr>
      <w:tr w:rsidR="00EA469F" w:rsidRPr="00A67E65" w:rsidTr="00EA469F">
        <w:trPr>
          <w:trHeight w:val="409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Výnosy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18260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21060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19459</w:t>
            </w:r>
          </w:p>
        </w:tc>
        <w:tc>
          <w:tcPr>
            <w:tcW w:w="79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92%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členské príspevky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10800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10870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10835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100%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čerpanie finančných prostriedkov z položky "Ostatné fondy"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1636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576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propagácia NDS a.s. na web stránke </w:t>
            </w:r>
            <w:proofErr w:type="spellStart"/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AiCES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5824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5824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5824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100%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usporiadanie školení pre MDV SR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2800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2800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100%</w:t>
            </w:r>
          </w:p>
        </w:tc>
      </w:tr>
      <w:tr w:rsidR="00EA469F" w:rsidRPr="00A67E65" w:rsidTr="00EA469F">
        <w:trPr>
          <w:trHeight w:val="6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vyhodnotenie súťaže o najlepšie TIC </w:t>
            </w:r>
            <w:proofErr w:type="spellStart"/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AiCES</w:t>
            </w:r>
            <w:proofErr w:type="spellEnd"/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 pre MDV SR k 31.10. 2019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990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</w:tr>
      <w:tr w:rsidR="00EA469F" w:rsidRPr="00A67E65" w:rsidTr="00EA469F">
        <w:trPr>
          <w:trHeight w:val="432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Náklady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18260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21060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13856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66%</w:t>
            </w:r>
          </w:p>
        </w:tc>
      </w:tr>
      <w:tr w:rsidR="00EA469F" w:rsidRPr="00A67E65" w:rsidTr="00EA469F">
        <w:trPr>
          <w:trHeight w:val="300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Prevádzkové náklady spolu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16760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16760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10670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64%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poštovné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69%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telefóny a prístup internet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1450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1450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917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63%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11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účtovníctvo-softvér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84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84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84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100%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12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kancelárske potreby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150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50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24%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13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všeobecný materiál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180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80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36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45%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14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reprezentačné náklady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300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500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458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92%</w:t>
            </w:r>
          </w:p>
        </w:tc>
      </w:tr>
      <w:tr w:rsidR="00EA469F" w:rsidRPr="00A67E65" w:rsidTr="00EA469F">
        <w:trPr>
          <w:trHeight w:val="28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15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mzdové náklady (administratíva, účtovníctvo </w:t>
            </w:r>
            <w:proofErr w:type="spellStart"/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AiCES</w:t>
            </w:r>
            <w:proofErr w:type="spellEnd"/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) 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8000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8000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4950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62%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16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zákonné sociálne a zdravotné zabezpečenie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2816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2816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1769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63%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17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bankové poplatky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180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180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129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72%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18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cestovné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3300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3300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2246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68%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19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opravy a údržba 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</w:tr>
      <w:tr w:rsidR="00EA469F" w:rsidRPr="00A67E65" w:rsidTr="00EA469F">
        <w:trPr>
          <w:trHeight w:val="300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20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Propagácia spolu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300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453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386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85%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21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internetová stránka </w:t>
            </w:r>
            <w:proofErr w:type="spellStart"/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AiCES</w:t>
            </w:r>
            <w:proofErr w:type="spellEnd"/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 (doména + balík služieb)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300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353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353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100%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22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FCB 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33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33%</w:t>
            </w:r>
          </w:p>
        </w:tc>
      </w:tr>
      <w:tr w:rsidR="00EA469F" w:rsidRPr="00A67E65" w:rsidTr="00EA469F">
        <w:trPr>
          <w:trHeight w:val="300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23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Školenia TIC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2800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2800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100%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24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prenájom priestorov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248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248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100%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25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školiteľka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1665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1665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100%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26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občerstvenie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173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173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100%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27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mzdové náklady za organizáciu školení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540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540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100%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28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zákonné sociálne a zdravotné zabezpečenie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174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174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100%</w:t>
            </w:r>
          </w:p>
        </w:tc>
      </w:tr>
      <w:tr w:rsidR="00EA469F" w:rsidRPr="00A67E65" w:rsidTr="00EA469F">
        <w:trPr>
          <w:trHeight w:val="300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29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Ostatné náklady spolu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200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47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</w:tr>
      <w:tr w:rsidR="00EA469F" w:rsidRPr="00A67E65" w:rsidTr="00EA469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30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nepredpokladané výdavky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200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47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</w:tr>
      <w:tr w:rsidR="00EA469F" w:rsidRPr="00A67E65" w:rsidTr="00EA469F">
        <w:trPr>
          <w:trHeight w:val="300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31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Súťaž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1000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1000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</w:tr>
      <w:tr w:rsidR="00EA469F" w:rsidRPr="00A67E65" w:rsidTr="00EA469F">
        <w:trPr>
          <w:trHeight w:val="300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32</w:t>
            </w:r>
          </w:p>
        </w:tc>
        <w:tc>
          <w:tcPr>
            <w:tcW w:w="5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Výsledok hospodárenia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b/>
                <w:bCs/>
                <w:sz w:val="20"/>
                <w:szCs w:val="20"/>
                <w:lang w:eastAsia="sk-SK"/>
              </w:rPr>
              <w:t>5603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469F" w:rsidRPr="00A67E65" w:rsidRDefault="00EA469F" w:rsidP="00EA469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A67E65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</w:p>
        </w:tc>
      </w:tr>
    </w:tbl>
    <w:p w:rsidR="00E813D8" w:rsidRPr="00A67E65" w:rsidRDefault="00E813D8" w:rsidP="009C0502">
      <w:pPr>
        <w:spacing w:after="0"/>
        <w:rPr>
          <w:rFonts w:cstheme="minorHAnsi"/>
          <w:sz w:val="20"/>
          <w:szCs w:val="20"/>
        </w:rPr>
      </w:pPr>
    </w:p>
    <w:p w:rsidR="009C0502" w:rsidRPr="00921032" w:rsidRDefault="00476B09" w:rsidP="009C0502">
      <w:pPr>
        <w:spacing w:after="0"/>
        <w:rPr>
          <w:rFonts w:cstheme="minorHAnsi"/>
        </w:rPr>
      </w:pPr>
      <w:r w:rsidRPr="00921032">
        <w:rPr>
          <w:rFonts w:cstheme="minorHAnsi"/>
        </w:rPr>
        <w:t xml:space="preserve">Predkladá: </w:t>
      </w:r>
      <w:r w:rsidR="00B33FCF" w:rsidRPr="00921032">
        <w:rPr>
          <w:rFonts w:cstheme="minorHAnsi"/>
        </w:rPr>
        <w:t xml:space="preserve">Bc. </w:t>
      </w:r>
      <w:r w:rsidR="009C0502" w:rsidRPr="00921032">
        <w:rPr>
          <w:rFonts w:cstheme="minorHAnsi"/>
        </w:rPr>
        <w:t xml:space="preserve">Jana Piatková, členka Správnej rady </w:t>
      </w:r>
      <w:proofErr w:type="spellStart"/>
      <w:r w:rsidR="009C0502" w:rsidRPr="00921032">
        <w:rPr>
          <w:rFonts w:cstheme="minorHAnsi"/>
        </w:rPr>
        <w:t>A</w:t>
      </w:r>
      <w:r w:rsidR="00C6175A" w:rsidRPr="00921032">
        <w:rPr>
          <w:rFonts w:cstheme="minorHAnsi"/>
        </w:rPr>
        <w:t>i</w:t>
      </w:r>
      <w:r w:rsidR="009C0502" w:rsidRPr="00921032">
        <w:rPr>
          <w:rFonts w:cstheme="minorHAnsi"/>
        </w:rPr>
        <w:t>CES</w:t>
      </w:r>
      <w:proofErr w:type="spellEnd"/>
    </w:p>
    <w:p w:rsidR="009C0502" w:rsidRPr="00921032" w:rsidRDefault="00476B09" w:rsidP="009C0502">
      <w:pPr>
        <w:spacing w:after="0"/>
        <w:rPr>
          <w:rFonts w:cstheme="minorHAnsi"/>
        </w:rPr>
      </w:pPr>
      <w:r w:rsidRPr="00921032">
        <w:rPr>
          <w:rFonts w:cstheme="minorHAnsi"/>
        </w:rPr>
        <w:t xml:space="preserve">Vypracovala: </w:t>
      </w:r>
      <w:r w:rsidR="00B33FCF" w:rsidRPr="00921032">
        <w:rPr>
          <w:rFonts w:cstheme="minorHAnsi"/>
        </w:rPr>
        <w:t xml:space="preserve">Bc. </w:t>
      </w:r>
      <w:r w:rsidR="009C0502" w:rsidRPr="00921032">
        <w:rPr>
          <w:rFonts w:cstheme="minorHAnsi"/>
        </w:rPr>
        <w:t xml:space="preserve">Jana Piatková, </w:t>
      </w:r>
      <w:r w:rsidR="00B33FCF" w:rsidRPr="00921032">
        <w:rPr>
          <w:rFonts w:cstheme="minorHAnsi"/>
        </w:rPr>
        <w:t xml:space="preserve">Ing. </w:t>
      </w:r>
      <w:r w:rsidR="009C0502" w:rsidRPr="00921032">
        <w:rPr>
          <w:rFonts w:cstheme="minorHAnsi"/>
        </w:rPr>
        <w:t xml:space="preserve">Petra Slosiarová, účtovníčka </w:t>
      </w:r>
      <w:proofErr w:type="spellStart"/>
      <w:r w:rsidR="009C0502" w:rsidRPr="00921032">
        <w:rPr>
          <w:rFonts w:cstheme="minorHAnsi"/>
        </w:rPr>
        <w:t>AiCES</w:t>
      </w:r>
      <w:proofErr w:type="spellEnd"/>
    </w:p>
    <w:p w:rsidR="00632292" w:rsidRDefault="009C0502" w:rsidP="00CE2DE9">
      <w:pPr>
        <w:spacing w:after="0"/>
        <w:rPr>
          <w:rFonts w:cstheme="minorHAnsi"/>
        </w:rPr>
      </w:pPr>
      <w:r w:rsidRPr="00921032">
        <w:rPr>
          <w:rFonts w:cstheme="minorHAnsi"/>
        </w:rPr>
        <w:t xml:space="preserve">V Liptovskom Mikuláši, dňa </w:t>
      </w:r>
      <w:r w:rsidR="00E813D8" w:rsidRPr="00921032">
        <w:rPr>
          <w:rFonts w:cstheme="minorHAnsi"/>
        </w:rPr>
        <w:t>1</w:t>
      </w:r>
      <w:r w:rsidR="004F5490" w:rsidRPr="00921032">
        <w:rPr>
          <w:rFonts w:cstheme="minorHAnsi"/>
        </w:rPr>
        <w:t>8</w:t>
      </w:r>
      <w:r w:rsidR="00E813D8" w:rsidRPr="00921032">
        <w:rPr>
          <w:rFonts w:cstheme="minorHAnsi"/>
        </w:rPr>
        <w:t>.10</w:t>
      </w:r>
      <w:r w:rsidR="00204E2D" w:rsidRPr="00921032">
        <w:rPr>
          <w:rFonts w:cstheme="minorHAnsi"/>
        </w:rPr>
        <w:t>. 2019</w:t>
      </w:r>
    </w:p>
    <w:p w:rsidR="00A67E65" w:rsidRDefault="00A67E65" w:rsidP="00A67E65">
      <w:pPr>
        <w:spacing w:after="20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príloha č. </w:t>
      </w:r>
      <w:r>
        <w:rPr>
          <w:rFonts w:cstheme="minorHAnsi"/>
          <w:sz w:val="24"/>
          <w:szCs w:val="24"/>
        </w:rPr>
        <w:t>4</w:t>
      </w:r>
      <w:r>
        <w:rPr>
          <w:rFonts w:cstheme="minorHAnsi"/>
          <w:sz w:val="24"/>
          <w:szCs w:val="24"/>
        </w:rPr>
        <w:t xml:space="preserve"> k zápisu z VZ </w:t>
      </w:r>
      <w:proofErr w:type="spellStart"/>
      <w:r>
        <w:rPr>
          <w:rFonts w:cstheme="minorHAnsi"/>
          <w:sz w:val="24"/>
          <w:szCs w:val="24"/>
        </w:rPr>
        <w:t>AiCES</w:t>
      </w:r>
      <w:proofErr w:type="spellEnd"/>
      <w:r>
        <w:rPr>
          <w:rFonts w:cstheme="minorHAnsi"/>
          <w:sz w:val="24"/>
          <w:szCs w:val="24"/>
        </w:rPr>
        <w:t xml:space="preserve"> 23.10.2019</w:t>
      </w:r>
      <w:bookmarkStart w:id="0" w:name="_GoBack"/>
      <w:bookmarkEnd w:id="0"/>
    </w:p>
    <w:p w:rsidR="00A67E65" w:rsidRDefault="00A67E65" w:rsidP="00CE2DE9">
      <w:pPr>
        <w:spacing w:after="0"/>
        <w:rPr>
          <w:rFonts w:cstheme="minorHAnsi"/>
        </w:rPr>
      </w:pPr>
    </w:p>
    <w:p w:rsidR="00A67E65" w:rsidRPr="00921032" w:rsidRDefault="00A67E65" w:rsidP="00CE2DE9">
      <w:pPr>
        <w:spacing w:after="0"/>
        <w:rPr>
          <w:rFonts w:cstheme="minorHAnsi"/>
          <w:b/>
        </w:rPr>
      </w:pPr>
    </w:p>
    <w:sectPr w:rsidR="00A67E65" w:rsidRPr="00921032" w:rsidSect="003F0D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C10C9"/>
    <w:multiLevelType w:val="hybridMultilevel"/>
    <w:tmpl w:val="9FC4A10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B6CE8"/>
    <w:multiLevelType w:val="hybridMultilevel"/>
    <w:tmpl w:val="10F4CA80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16B46"/>
    <w:multiLevelType w:val="hybridMultilevel"/>
    <w:tmpl w:val="D12287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C33EC0"/>
    <w:multiLevelType w:val="hybridMultilevel"/>
    <w:tmpl w:val="1452E918"/>
    <w:lvl w:ilvl="0" w:tplc="CF86BFC4">
      <w:start w:val="1"/>
      <w:numFmt w:val="lowerLetter"/>
      <w:lvlText w:val="%1)"/>
      <w:lvlJc w:val="left"/>
      <w:pPr>
        <w:ind w:left="360" w:hanging="360"/>
      </w:pPr>
      <w:rPr>
        <w:rFonts w:ascii="Tahoma" w:eastAsiaTheme="minorHAnsi" w:hAnsi="Tahoma" w:cs="Tahoma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2F512D1"/>
    <w:multiLevelType w:val="hybridMultilevel"/>
    <w:tmpl w:val="2D56C086"/>
    <w:lvl w:ilvl="0" w:tplc="EFAE77C4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40" w:hanging="360"/>
      </w:pPr>
    </w:lvl>
    <w:lvl w:ilvl="2" w:tplc="041B001B" w:tentative="1">
      <w:start w:val="1"/>
      <w:numFmt w:val="lowerRoman"/>
      <w:lvlText w:val="%3."/>
      <w:lvlJc w:val="right"/>
      <w:pPr>
        <w:ind w:left="2460" w:hanging="180"/>
      </w:pPr>
    </w:lvl>
    <w:lvl w:ilvl="3" w:tplc="041B000F" w:tentative="1">
      <w:start w:val="1"/>
      <w:numFmt w:val="decimal"/>
      <w:lvlText w:val="%4."/>
      <w:lvlJc w:val="left"/>
      <w:pPr>
        <w:ind w:left="3180" w:hanging="360"/>
      </w:pPr>
    </w:lvl>
    <w:lvl w:ilvl="4" w:tplc="041B0019" w:tentative="1">
      <w:start w:val="1"/>
      <w:numFmt w:val="lowerLetter"/>
      <w:lvlText w:val="%5."/>
      <w:lvlJc w:val="left"/>
      <w:pPr>
        <w:ind w:left="3900" w:hanging="360"/>
      </w:pPr>
    </w:lvl>
    <w:lvl w:ilvl="5" w:tplc="041B001B" w:tentative="1">
      <w:start w:val="1"/>
      <w:numFmt w:val="lowerRoman"/>
      <w:lvlText w:val="%6."/>
      <w:lvlJc w:val="right"/>
      <w:pPr>
        <w:ind w:left="4620" w:hanging="180"/>
      </w:pPr>
    </w:lvl>
    <w:lvl w:ilvl="6" w:tplc="041B000F" w:tentative="1">
      <w:start w:val="1"/>
      <w:numFmt w:val="decimal"/>
      <w:lvlText w:val="%7."/>
      <w:lvlJc w:val="left"/>
      <w:pPr>
        <w:ind w:left="5340" w:hanging="360"/>
      </w:pPr>
    </w:lvl>
    <w:lvl w:ilvl="7" w:tplc="041B0019" w:tentative="1">
      <w:start w:val="1"/>
      <w:numFmt w:val="lowerLetter"/>
      <w:lvlText w:val="%8."/>
      <w:lvlJc w:val="left"/>
      <w:pPr>
        <w:ind w:left="6060" w:hanging="360"/>
      </w:pPr>
    </w:lvl>
    <w:lvl w:ilvl="8" w:tplc="041B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" w15:restartNumberingAfterBreak="0">
    <w:nsid w:val="3B032B5A"/>
    <w:multiLevelType w:val="hybridMultilevel"/>
    <w:tmpl w:val="CE40042A"/>
    <w:lvl w:ilvl="0" w:tplc="FF48FCB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4197704E"/>
    <w:multiLevelType w:val="hybridMultilevel"/>
    <w:tmpl w:val="AF2239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3E32A72"/>
    <w:multiLevelType w:val="hybridMultilevel"/>
    <w:tmpl w:val="854ADD56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9A7F3B"/>
    <w:multiLevelType w:val="hybridMultilevel"/>
    <w:tmpl w:val="317609DA"/>
    <w:lvl w:ilvl="0" w:tplc="38242CEE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904571B"/>
    <w:multiLevelType w:val="hybridMultilevel"/>
    <w:tmpl w:val="71D45B56"/>
    <w:lvl w:ilvl="0" w:tplc="C47AF102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BE3DE1"/>
    <w:multiLevelType w:val="hybridMultilevel"/>
    <w:tmpl w:val="CCA2F348"/>
    <w:lvl w:ilvl="0" w:tplc="CD84BB8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4DFE5D22"/>
    <w:multiLevelType w:val="hybridMultilevel"/>
    <w:tmpl w:val="CCA2F348"/>
    <w:lvl w:ilvl="0" w:tplc="CD84BB8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68583CD3"/>
    <w:multiLevelType w:val="hybridMultilevel"/>
    <w:tmpl w:val="E9E6C150"/>
    <w:lvl w:ilvl="0" w:tplc="B50AF84A">
      <w:start w:val="1"/>
      <w:numFmt w:val="decimal"/>
      <w:lvlText w:val="%1."/>
      <w:lvlJc w:val="left"/>
      <w:pPr>
        <w:ind w:left="720" w:hanging="360"/>
      </w:pPr>
      <w:rPr>
        <w:rFonts w:ascii="Tahoma" w:hAnsi="Tahoma"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4"/>
  </w:num>
  <w:num w:numId="7">
    <w:abstractNumId w:val="6"/>
  </w:num>
  <w:num w:numId="8">
    <w:abstractNumId w:val="7"/>
  </w:num>
  <w:num w:numId="9">
    <w:abstractNumId w:val="12"/>
  </w:num>
  <w:num w:numId="10">
    <w:abstractNumId w:val="2"/>
  </w:num>
  <w:num w:numId="11">
    <w:abstractNumId w:val="3"/>
  </w:num>
  <w:num w:numId="12">
    <w:abstractNumId w:val="10"/>
  </w:num>
  <w:num w:numId="13">
    <w:abstractNumId w:val="1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821"/>
    <w:rsid w:val="00005845"/>
    <w:rsid w:val="00005911"/>
    <w:rsid w:val="00076821"/>
    <w:rsid w:val="001A2BB2"/>
    <w:rsid w:val="001E136C"/>
    <w:rsid w:val="00202047"/>
    <w:rsid w:val="00204E2D"/>
    <w:rsid w:val="002150D0"/>
    <w:rsid w:val="00310820"/>
    <w:rsid w:val="00326752"/>
    <w:rsid w:val="00326E96"/>
    <w:rsid w:val="00345F3D"/>
    <w:rsid w:val="00346C34"/>
    <w:rsid w:val="00362496"/>
    <w:rsid w:val="003836D5"/>
    <w:rsid w:val="003B28E8"/>
    <w:rsid w:val="003B49A6"/>
    <w:rsid w:val="003F0DF7"/>
    <w:rsid w:val="00466C3F"/>
    <w:rsid w:val="00476B09"/>
    <w:rsid w:val="00477A4B"/>
    <w:rsid w:val="00495FC1"/>
    <w:rsid w:val="004F5490"/>
    <w:rsid w:val="00591879"/>
    <w:rsid w:val="005A18A3"/>
    <w:rsid w:val="005C44D7"/>
    <w:rsid w:val="005E5D7F"/>
    <w:rsid w:val="005F1D58"/>
    <w:rsid w:val="00632292"/>
    <w:rsid w:val="00753C98"/>
    <w:rsid w:val="00761B8D"/>
    <w:rsid w:val="00765565"/>
    <w:rsid w:val="00783075"/>
    <w:rsid w:val="007C63A2"/>
    <w:rsid w:val="008317BA"/>
    <w:rsid w:val="008333D0"/>
    <w:rsid w:val="008463BD"/>
    <w:rsid w:val="00856450"/>
    <w:rsid w:val="0086145C"/>
    <w:rsid w:val="00921032"/>
    <w:rsid w:val="00936074"/>
    <w:rsid w:val="009B1AED"/>
    <w:rsid w:val="009C0502"/>
    <w:rsid w:val="00A1632F"/>
    <w:rsid w:val="00A220F7"/>
    <w:rsid w:val="00A67E65"/>
    <w:rsid w:val="00A9413B"/>
    <w:rsid w:val="00AE47FA"/>
    <w:rsid w:val="00B07A76"/>
    <w:rsid w:val="00B32D4D"/>
    <w:rsid w:val="00B33FCF"/>
    <w:rsid w:val="00BE4131"/>
    <w:rsid w:val="00C0339C"/>
    <w:rsid w:val="00C05814"/>
    <w:rsid w:val="00C6175A"/>
    <w:rsid w:val="00CE2DE9"/>
    <w:rsid w:val="00DF0663"/>
    <w:rsid w:val="00E508DF"/>
    <w:rsid w:val="00E813D8"/>
    <w:rsid w:val="00EA469F"/>
    <w:rsid w:val="00EA6F57"/>
    <w:rsid w:val="00EA77C2"/>
    <w:rsid w:val="00ED20B9"/>
    <w:rsid w:val="00EE3F0A"/>
    <w:rsid w:val="00F6116A"/>
    <w:rsid w:val="00F8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3425ED-8064-4473-A50A-B06726097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F0DF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91879"/>
    <w:pPr>
      <w:spacing w:after="0" w:line="240" w:lineRule="auto"/>
      <w:ind w:left="720"/>
    </w:pPr>
    <w:rPr>
      <w:rFonts w:ascii="Calibri" w:eastAsia="Calibri" w:hAnsi="Calibri" w:cs="Times New Roman"/>
      <w:lang w:eastAsia="sk-SK"/>
    </w:rPr>
  </w:style>
  <w:style w:type="paragraph" w:styleId="Obyajntext">
    <w:name w:val="Plain Text"/>
    <w:basedOn w:val="Normlny"/>
    <w:link w:val="ObyajntextChar"/>
    <w:uiPriority w:val="99"/>
    <w:semiHidden/>
    <w:unhideWhenUsed/>
    <w:rsid w:val="00005911"/>
    <w:pPr>
      <w:spacing w:after="0" w:line="240" w:lineRule="auto"/>
    </w:pPr>
    <w:rPr>
      <w:rFonts w:ascii="Calibri" w:hAnsi="Calibri"/>
      <w:szCs w:val="21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rsid w:val="00005911"/>
    <w:rPr>
      <w:rFonts w:ascii="Calibri" w:hAnsi="Calibri"/>
      <w:szCs w:val="21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04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04E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0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541</Words>
  <Characters>3089</Characters>
  <Application>Microsoft Office Word</Application>
  <DocSecurity>0</DocSecurity>
  <Lines>25</Lines>
  <Paragraphs>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INFO Liptovský Mikuláš</Company>
  <LinksUpToDate>false</LinksUpToDate>
  <CharactersWithSpaces>3623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Janka</dc:creator>
  <cp:lastModifiedBy>Janka</cp:lastModifiedBy>
  <cp:revision>11</cp:revision>
  <dcterms:created xsi:type="dcterms:W3CDTF">2019-10-16T10:21:00Z</dcterms:created>
  <dcterms:modified xsi:type="dcterms:W3CDTF">2019-11-11T10:29:00Z</dcterms:modified>
</cp:coreProperties>
</file>