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074" w:rsidRPr="00DC17AF" w:rsidRDefault="00936074" w:rsidP="00936074">
      <w:pPr>
        <w:rPr>
          <w:rFonts w:cstheme="minorHAnsi"/>
        </w:rPr>
      </w:pPr>
      <w:r w:rsidRPr="00DC17AF">
        <w:rPr>
          <w:rFonts w:cstheme="minorHAnsi"/>
          <w:noProof/>
          <w:lang w:eastAsia="sk-SK"/>
        </w:rPr>
        <w:drawing>
          <wp:inline distT="0" distB="0" distL="0" distR="0" wp14:anchorId="4CC6A196" wp14:editId="7FCDEAF1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735" w:rsidRDefault="007024B6" w:rsidP="00273735">
      <w:pPr>
        <w:jc w:val="center"/>
        <w:rPr>
          <w:rFonts w:cstheme="minorHAnsi"/>
          <w:b/>
          <w:color w:val="00B050"/>
          <w:sz w:val="32"/>
          <w:szCs w:val="28"/>
        </w:rPr>
      </w:pPr>
      <w:r>
        <w:rPr>
          <w:rFonts w:cstheme="minorHAnsi"/>
          <w:b/>
          <w:color w:val="00B050"/>
          <w:sz w:val="32"/>
          <w:szCs w:val="28"/>
        </w:rPr>
        <w:br/>
      </w:r>
      <w:r w:rsidR="00591879" w:rsidRPr="00DC17AF">
        <w:rPr>
          <w:rFonts w:cstheme="minorHAnsi"/>
          <w:b/>
          <w:color w:val="00B050"/>
          <w:sz w:val="32"/>
          <w:szCs w:val="28"/>
        </w:rPr>
        <w:t>Návrh p</w:t>
      </w:r>
      <w:r w:rsidR="00936074" w:rsidRPr="00DC17AF">
        <w:rPr>
          <w:rFonts w:cstheme="minorHAnsi"/>
          <w:b/>
          <w:color w:val="00B050"/>
          <w:sz w:val="32"/>
          <w:szCs w:val="28"/>
        </w:rPr>
        <w:t>lán</w:t>
      </w:r>
      <w:r w:rsidR="00591879" w:rsidRPr="00DC17AF">
        <w:rPr>
          <w:rFonts w:cstheme="minorHAnsi"/>
          <w:b/>
          <w:color w:val="00B050"/>
          <w:sz w:val="32"/>
          <w:szCs w:val="28"/>
        </w:rPr>
        <w:t>u</w:t>
      </w:r>
      <w:r w:rsidR="00936074" w:rsidRPr="00DC17AF">
        <w:rPr>
          <w:rFonts w:cstheme="minorHAnsi"/>
          <w:b/>
          <w:color w:val="00B050"/>
          <w:sz w:val="32"/>
          <w:szCs w:val="28"/>
        </w:rPr>
        <w:t xml:space="preserve"> činnosti </w:t>
      </w:r>
      <w:r w:rsidR="00591879" w:rsidRPr="00DC17AF">
        <w:rPr>
          <w:rFonts w:cstheme="minorHAnsi"/>
          <w:b/>
          <w:color w:val="00B050"/>
          <w:sz w:val="32"/>
          <w:szCs w:val="28"/>
        </w:rPr>
        <w:t xml:space="preserve"> a rozpočtu </w:t>
      </w:r>
      <w:proofErr w:type="spellStart"/>
      <w:r w:rsidR="00261235" w:rsidRPr="00DC17AF">
        <w:rPr>
          <w:rFonts w:cstheme="minorHAnsi"/>
          <w:b/>
          <w:color w:val="00B050"/>
          <w:sz w:val="32"/>
          <w:szCs w:val="28"/>
        </w:rPr>
        <w:t>AiCES</w:t>
      </w:r>
      <w:proofErr w:type="spellEnd"/>
      <w:r w:rsidR="00261235" w:rsidRPr="00DC17AF">
        <w:rPr>
          <w:rFonts w:cstheme="minorHAnsi"/>
          <w:b/>
          <w:color w:val="00B050"/>
          <w:sz w:val="32"/>
          <w:szCs w:val="28"/>
        </w:rPr>
        <w:t xml:space="preserve"> na rok 202</w:t>
      </w:r>
      <w:r w:rsidR="00E25406">
        <w:rPr>
          <w:rFonts w:cstheme="minorHAnsi"/>
          <w:b/>
          <w:color w:val="00B050"/>
          <w:sz w:val="32"/>
          <w:szCs w:val="28"/>
        </w:rPr>
        <w:t>1</w:t>
      </w:r>
    </w:p>
    <w:p w:rsidR="002B00F9" w:rsidRDefault="002B00F9" w:rsidP="002B00F9">
      <w:pPr>
        <w:pStyle w:val="Odsekzoznamu"/>
        <w:numPr>
          <w:ilvl w:val="0"/>
          <w:numId w:val="1"/>
        </w:numPr>
        <w:tabs>
          <w:tab w:val="left" w:pos="851"/>
        </w:tabs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Metodická pomoc a poradenstvo pre bezpečnú prevádzku TIC počas krízových situácií</w:t>
      </w:r>
    </w:p>
    <w:p w:rsidR="009E7DE7" w:rsidRDefault="009E7DE7" w:rsidP="009E7DE7">
      <w:pPr>
        <w:pStyle w:val="Odsekzoznamu"/>
        <w:numPr>
          <w:ilvl w:val="0"/>
          <w:numId w:val="13"/>
        </w:numPr>
        <w:tabs>
          <w:tab w:val="left" w:pos="851"/>
        </w:tabs>
        <w:rPr>
          <w:rFonts w:cstheme="minorHAnsi"/>
        </w:rPr>
      </w:pPr>
      <w:r w:rsidRPr="009E7DE7">
        <w:rPr>
          <w:rFonts w:cstheme="minorHAnsi"/>
        </w:rPr>
        <w:t>Nastavenie štandardov pre prácu v krízových situáciách</w:t>
      </w:r>
      <w:r>
        <w:rPr>
          <w:rFonts w:cstheme="minorHAnsi"/>
        </w:rPr>
        <w:t xml:space="preserve"> pre TIC</w:t>
      </w:r>
      <w:r w:rsidR="00273735">
        <w:rPr>
          <w:rFonts w:cstheme="minorHAnsi"/>
        </w:rPr>
        <w:t>.</w:t>
      </w:r>
    </w:p>
    <w:p w:rsidR="00705B07" w:rsidRDefault="00705B07" w:rsidP="00705B07">
      <w:pPr>
        <w:tabs>
          <w:tab w:val="left" w:pos="851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        </w:t>
      </w:r>
      <w:r w:rsidRPr="00705B07">
        <w:rPr>
          <w:rFonts w:cstheme="minorHAnsi"/>
        </w:rPr>
        <w:t xml:space="preserve">- </w:t>
      </w:r>
      <w:r w:rsidR="00EA16BD" w:rsidRPr="00705B07">
        <w:rPr>
          <w:rFonts w:cstheme="minorHAnsi"/>
        </w:rPr>
        <w:t xml:space="preserve">Angažovať sa </w:t>
      </w:r>
      <w:r w:rsidRPr="00705B07">
        <w:rPr>
          <w:rFonts w:cstheme="minorHAnsi"/>
        </w:rPr>
        <w:t xml:space="preserve">v spolupráci </w:t>
      </w:r>
      <w:r w:rsidR="00273735">
        <w:rPr>
          <w:rFonts w:cstheme="minorHAnsi"/>
        </w:rPr>
        <w:t xml:space="preserve">s </w:t>
      </w:r>
      <w:r w:rsidRPr="00705B07">
        <w:rPr>
          <w:rFonts w:cstheme="minorHAnsi"/>
        </w:rPr>
        <w:t xml:space="preserve">MDV SR </w:t>
      </w:r>
      <w:r w:rsidR="00EA16BD" w:rsidRPr="00705B07">
        <w:rPr>
          <w:rFonts w:cstheme="minorHAnsi"/>
        </w:rPr>
        <w:t>v riešení dôsledkov</w:t>
      </w:r>
      <w:r w:rsidRPr="00705B07">
        <w:rPr>
          <w:rFonts w:cstheme="minorHAnsi"/>
        </w:rPr>
        <w:t xml:space="preserve"> spôsobených pandémiou COVID-19 </w:t>
      </w:r>
      <w:r>
        <w:rPr>
          <w:rFonts w:cstheme="minorHAnsi"/>
        </w:rPr>
        <w:t xml:space="preserve"> </w:t>
      </w:r>
    </w:p>
    <w:p w:rsidR="00705B07" w:rsidRDefault="00705B07" w:rsidP="00705B07">
      <w:pPr>
        <w:tabs>
          <w:tab w:val="left" w:pos="851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          </w:t>
      </w:r>
      <w:r w:rsidR="00EA16BD" w:rsidRPr="00705B07">
        <w:rPr>
          <w:rFonts w:cstheme="minorHAnsi"/>
        </w:rPr>
        <w:t xml:space="preserve">pre činnosť a ďalšiu existenciu TIC na Slovensku, ako rizikových miest prichádzajúcich do </w:t>
      </w:r>
      <w:r>
        <w:rPr>
          <w:rFonts w:cstheme="minorHAnsi"/>
        </w:rPr>
        <w:t xml:space="preserve">              </w:t>
      </w:r>
    </w:p>
    <w:p w:rsidR="009E7DE7" w:rsidRPr="00705B07" w:rsidRDefault="00705B07" w:rsidP="00705B07">
      <w:pPr>
        <w:tabs>
          <w:tab w:val="left" w:pos="851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          </w:t>
      </w:r>
      <w:r w:rsidR="00EA16BD" w:rsidRPr="00705B07">
        <w:rPr>
          <w:rFonts w:cstheme="minorHAnsi"/>
        </w:rPr>
        <w:t>kontaktu s domácimi a zahraničnými návštevníkmi.</w:t>
      </w:r>
    </w:p>
    <w:p w:rsidR="00705B07" w:rsidRDefault="00705B07" w:rsidP="00705B07">
      <w:pPr>
        <w:pStyle w:val="Odsekzoznamu"/>
        <w:numPr>
          <w:ilvl w:val="0"/>
          <w:numId w:val="13"/>
        </w:numPr>
        <w:tabs>
          <w:tab w:val="left" w:pos="851"/>
        </w:tabs>
        <w:ind w:left="709" w:firstLine="11"/>
        <w:rPr>
          <w:rFonts w:cstheme="minorHAnsi"/>
        </w:rPr>
      </w:pPr>
      <w:r>
        <w:rPr>
          <w:rFonts w:cstheme="minorHAnsi"/>
        </w:rPr>
        <w:t xml:space="preserve">Riešenie bezpečnej prevádzky TIC, ako pre pracovníkov, tak aj pre návštevníkov daných   </w:t>
      </w:r>
    </w:p>
    <w:p w:rsidR="00EA16BD" w:rsidRPr="009E7DE7" w:rsidRDefault="00705B07" w:rsidP="00705B07">
      <w:pPr>
        <w:pStyle w:val="Odsekzoznamu"/>
        <w:tabs>
          <w:tab w:val="left" w:pos="851"/>
        </w:tabs>
        <w:rPr>
          <w:rFonts w:cstheme="minorHAnsi"/>
        </w:rPr>
      </w:pPr>
      <w:r>
        <w:rPr>
          <w:rFonts w:cstheme="minorHAnsi"/>
        </w:rPr>
        <w:t xml:space="preserve">   destináci</w:t>
      </w:r>
      <w:r w:rsidR="00273735">
        <w:rPr>
          <w:rFonts w:cstheme="minorHAnsi"/>
        </w:rPr>
        <w:t>í</w:t>
      </w:r>
      <w:r>
        <w:rPr>
          <w:rFonts w:cstheme="minorHAnsi"/>
        </w:rPr>
        <w:t>, v ktorých informačné centrá pôsobia ako prvý kontaktný bod.</w:t>
      </w:r>
    </w:p>
    <w:p w:rsidR="00591879" w:rsidRPr="00DC17AF" w:rsidRDefault="00591879" w:rsidP="005C44D7">
      <w:pPr>
        <w:pStyle w:val="Odsekzoznamu"/>
        <w:contextualSpacing/>
        <w:jc w:val="both"/>
        <w:rPr>
          <w:rFonts w:asciiTheme="minorHAnsi" w:hAnsiTheme="minorHAnsi" w:cstheme="minorHAnsi"/>
          <w:b/>
        </w:rPr>
      </w:pPr>
    </w:p>
    <w:p w:rsidR="00EA6F57" w:rsidRPr="00DC17AF" w:rsidRDefault="002B00F9" w:rsidP="005C44D7">
      <w:pPr>
        <w:pStyle w:val="Odsekzoznamu"/>
        <w:numPr>
          <w:ilvl w:val="0"/>
          <w:numId w:val="1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P</w:t>
      </w:r>
      <w:r w:rsidR="00EA6F57" w:rsidRPr="00DC17AF">
        <w:rPr>
          <w:rFonts w:asciiTheme="minorHAnsi" w:hAnsiTheme="minorHAnsi" w:cstheme="minorHAnsi"/>
          <w:b/>
        </w:rPr>
        <w:t xml:space="preserve">artnerstvá </w:t>
      </w:r>
      <w:proofErr w:type="spellStart"/>
      <w:r w:rsidR="00EA6F57" w:rsidRPr="00DC17AF">
        <w:rPr>
          <w:rFonts w:asciiTheme="minorHAnsi" w:hAnsiTheme="minorHAnsi" w:cstheme="minorHAnsi"/>
          <w:b/>
        </w:rPr>
        <w:t>AiCES</w:t>
      </w:r>
      <w:proofErr w:type="spellEnd"/>
    </w:p>
    <w:p w:rsidR="00F6116A" w:rsidRPr="00DC17AF" w:rsidRDefault="00EA6F57" w:rsidP="00EA6F57">
      <w:pPr>
        <w:pStyle w:val="Odsekzoznamu"/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 w:rsidRPr="00DC17AF">
        <w:rPr>
          <w:rFonts w:asciiTheme="minorHAnsi" w:hAnsiTheme="minorHAnsi" w:cstheme="minorHAnsi"/>
        </w:rPr>
        <w:t>Vytváranie</w:t>
      </w:r>
      <w:r w:rsidR="00F6116A" w:rsidRPr="00DC17AF">
        <w:rPr>
          <w:rFonts w:asciiTheme="minorHAnsi" w:hAnsiTheme="minorHAnsi" w:cstheme="minorHAnsi"/>
        </w:rPr>
        <w:t xml:space="preserve"> </w:t>
      </w:r>
      <w:r w:rsidR="00ED20B9" w:rsidRPr="00DC17AF">
        <w:rPr>
          <w:rFonts w:asciiTheme="minorHAnsi" w:hAnsiTheme="minorHAnsi" w:cstheme="minorHAnsi"/>
        </w:rPr>
        <w:t xml:space="preserve">a udržiavanie výhodných </w:t>
      </w:r>
      <w:r w:rsidR="005C44D7" w:rsidRPr="00DC17AF">
        <w:rPr>
          <w:rFonts w:asciiTheme="minorHAnsi" w:hAnsiTheme="minorHAnsi" w:cstheme="minorHAnsi"/>
        </w:rPr>
        <w:t>partnerstiev</w:t>
      </w:r>
      <w:r w:rsidR="00F6116A" w:rsidRPr="00DC17AF">
        <w:rPr>
          <w:rFonts w:asciiTheme="minorHAnsi" w:hAnsiTheme="minorHAnsi" w:cstheme="minorHAnsi"/>
          <w:b/>
        </w:rPr>
        <w:t xml:space="preserve"> </w:t>
      </w:r>
      <w:r w:rsidR="00F6116A" w:rsidRPr="00DC17AF">
        <w:rPr>
          <w:rFonts w:asciiTheme="minorHAnsi" w:hAnsiTheme="minorHAnsi" w:cstheme="minorHAnsi"/>
        </w:rPr>
        <w:t xml:space="preserve">zameraných na prípravu </w:t>
      </w:r>
      <w:r w:rsidR="005172B6">
        <w:rPr>
          <w:rFonts w:asciiTheme="minorHAnsi" w:hAnsiTheme="minorHAnsi" w:cstheme="minorHAnsi"/>
        </w:rPr>
        <w:t>a</w:t>
      </w:r>
      <w:r w:rsidR="00F6116A" w:rsidRPr="00DC17AF">
        <w:rPr>
          <w:rFonts w:asciiTheme="minorHAnsi" w:hAnsiTheme="minorHAnsi" w:cstheme="minorHAnsi"/>
        </w:rPr>
        <w:t xml:space="preserve"> financovanie spoločných projekt</w:t>
      </w:r>
      <w:r w:rsidR="002150D0" w:rsidRPr="00DC17AF">
        <w:rPr>
          <w:rFonts w:asciiTheme="minorHAnsi" w:hAnsiTheme="minorHAnsi" w:cstheme="minorHAnsi"/>
        </w:rPr>
        <w:t xml:space="preserve">ov, zameraných na </w:t>
      </w:r>
      <w:r w:rsidR="00ED20B9" w:rsidRPr="00DC17AF">
        <w:rPr>
          <w:rFonts w:asciiTheme="minorHAnsi" w:hAnsiTheme="minorHAnsi" w:cstheme="minorHAnsi"/>
        </w:rPr>
        <w:t>podporu členskej základne</w:t>
      </w:r>
      <w:r w:rsidR="002B00F9">
        <w:rPr>
          <w:rFonts w:asciiTheme="minorHAnsi" w:hAnsiTheme="minorHAnsi" w:cstheme="minorHAnsi"/>
        </w:rPr>
        <w:t>. Nadviazanie nových partnerstiev s Krajskými or</w:t>
      </w:r>
      <w:r w:rsidR="009E7DE7">
        <w:rPr>
          <w:rFonts w:asciiTheme="minorHAnsi" w:hAnsiTheme="minorHAnsi" w:cstheme="minorHAnsi"/>
        </w:rPr>
        <w:t>ganizáciami CR a Železnicami SR v oblasti lepšej informovanosti domácich a zahraničných návštevníkov Slovenska.</w:t>
      </w:r>
      <w:r w:rsidR="00705B07">
        <w:rPr>
          <w:rFonts w:asciiTheme="minorHAnsi" w:hAnsiTheme="minorHAnsi" w:cstheme="minorHAnsi"/>
        </w:rPr>
        <w:t xml:space="preserve"> Spolupráca s redakciou </w:t>
      </w:r>
      <w:r w:rsidR="007A3C37">
        <w:rPr>
          <w:rFonts w:asciiTheme="minorHAnsi" w:hAnsiTheme="minorHAnsi" w:cstheme="minorHAnsi"/>
        </w:rPr>
        <w:t xml:space="preserve">Pamiatky a múzeá, Slovenské národné </w:t>
      </w:r>
      <w:proofErr w:type="spellStart"/>
      <w:r w:rsidR="007A3C37">
        <w:rPr>
          <w:rFonts w:asciiTheme="minorHAnsi" w:hAnsiTheme="minorHAnsi" w:cstheme="minorHAnsi"/>
        </w:rPr>
        <w:t>múzeúm</w:t>
      </w:r>
      <w:proofErr w:type="spellEnd"/>
      <w:r w:rsidR="007A3C37">
        <w:rPr>
          <w:rFonts w:asciiTheme="minorHAnsi" w:hAnsiTheme="minorHAnsi" w:cstheme="minorHAnsi"/>
        </w:rPr>
        <w:t>.</w:t>
      </w:r>
    </w:p>
    <w:p w:rsidR="002150D0" w:rsidRPr="00DC17AF" w:rsidRDefault="002150D0" w:rsidP="005C44D7">
      <w:pPr>
        <w:pStyle w:val="Odsekzoznamu"/>
        <w:jc w:val="both"/>
        <w:rPr>
          <w:rFonts w:asciiTheme="minorHAnsi" w:hAnsiTheme="minorHAnsi" w:cstheme="minorHAnsi"/>
        </w:rPr>
      </w:pPr>
    </w:p>
    <w:p w:rsidR="009E7DE7" w:rsidRPr="009E7DE7" w:rsidRDefault="005C44D7" w:rsidP="00F93353">
      <w:pPr>
        <w:pStyle w:val="Odsekzoznamu"/>
        <w:numPr>
          <w:ilvl w:val="0"/>
          <w:numId w:val="1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 w:rsidRPr="00DC17AF">
        <w:rPr>
          <w:rFonts w:asciiTheme="minorHAnsi" w:hAnsiTheme="minorHAnsi" w:cstheme="minorHAnsi"/>
          <w:b/>
          <w:bCs/>
        </w:rPr>
        <w:t>Školenia</w:t>
      </w:r>
      <w:r w:rsidR="00591879" w:rsidRPr="00DC17AF">
        <w:rPr>
          <w:rFonts w:asciiTheme="minorHAnsi" w:hAnsiTheme="minorHAnsi" w:cstheme="minorHAnsi"/>
          <w:b/>
          <w:bCs/>
        </w:rPr>
        <w:t xml:space="preserve"> pracovníkov TIC</w:t>
      </w:r>
      <w:r w:rsidR="009E7DE7">
        <w:rPr>
          <w:rFonts w:asciiTheme="minorHAnsi" w:hAnsiTheme="minorHAnsi" w:cstheme="minorHAnsi"/>
          <w:b/>
          <w:bCs/>
        </w:rPr>
        <w:t xml:space="preserve"> </w:t>
      </w:r>
    </w:p>
    <w:p w:rsidR="009E7DE7" w:rsidRPr="009E7DE7" w:rsidRDefault="00705B07" w:rsidP="009E7DE7">
      <w:pPr>
        <w:pStyle w:val="Odsekzoznamu"/>
        <w:numPr>
          <w:ilvl w:val="0"/>
          <w:numId w:val="12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>Z</w:t>
      </w:r>
      <w:r w:rsidR="002B00F9" w:rsidRPr="009E7DE7">
        <w:rPr>
          <w:rFonts w:asciiTheme="minorHAnsi" w:hAnsiTheme="minorHAnsi" w:cstheme="minorHAnsi"/>
          <w:bCs/>
        </w:rPr>
        <w:t>ameranie na tvorbu</w:t>
      </w:r>
      <w:r w:rsidR="009E7DE7" w:rsidRPr="009E7DE7">
        <w:rPr>
          <w:rFonts w:asciiTheme="minorHAnsi" w:hAnsiTheme="minorHAnsi" w:cstheme="minorHAnsi"/>
          <w:bCs/>
        </w:rPr>
        <w:t xml:space="preserve"> a prácu s</w:t>
      </w:r>
      <w:r w:rsidR="002B00F9" w:rsidRPr="009E7DE7">
        <w:rPr>
          <w:rFonts w:asciiTheme="minorHAnsi" w:hAnsiTheme="minorHAnsi" w:cstheme="minorHAnsi"/>
          <w:bCs/>
        </w:rPr>
        <w:t xml:space="preserve"> databáz</w:t>
      </w:r>
      <w:r>
        <w:rPr>
          <w:rFonts w:asciiTheme="minorHAnsi" w:hAnsiTheme="minorHAnsi" w:cstheme="minorHAnsi"/>
          <w:bCs/>
        </w:rPr>
        <w:t>ami</w:t>
      </w:r>
      <w:r w:rsidR="009E7DE7" w:rsidRPr="009E7DE7">
        <w:rPr>
          <w:rFonts w:asciiTheme="minorHAnsi" w:hAnsiTheme="minorHAnsi" w:cstheme="minorHAnsi"/>
          <w:bCs/>
        </w:rPr>
        <w:t xml:space="preserve"> </w:t>
      </w:r>
    </w:p>
    <w:p w:rsidR="009E7DE7" w:rsidRPr="009E7DE7" w:rsidRDefault="00705B07" w:rsidP="009E7DE7">
      <w:pPr>
        <w:pStyle w:val="Odsekzoznamu"/>
        <w:numPr>
          <w:ilvl w:val="0"/>
          <w:numId w:val="12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>P</w:t>
      </w:r>
      <w:r w:rsidR="009E7DE7">
        <w:rPr>
          <w:rFonts w:asciiTheme="minorHAnsi" w:hAnsiTheme="minorHAnsi" w:cstheme="minorHAnsi"/>
          <w:bCs/>
        </w:rPr>
        <w:t xml:space="preserve">ráca s </w:t>
      </w:r>
      <w:r w:rsidR="009E7DE7" w:rsidRPr="009E7DE7">
        <w:rPr>
          <w:rFonts w:asciiTheme="minorHAnsi" w:hAnsiTheme="minorHAnsi" w:cstheme="minorHAnsi"/>
          <w:bCs/>
        </w:rPr>
        <w:t>e-</w:t>
      </w:r>
      <w:proofErr w:type="spellStart"/>
      <w:r w:rsidR="009E7DE7" w:rsidRPr="009E7DE7">
        <w:rPr>
          <w:rFonts w:asciiTheme="minorHAnsi" w:hAnsiTheme="minorHAnsi" w:cstheme="minorHAnsi"/>
          <w:bCs/>
        </w:rPr>
        <w:t>shopom</w:t>
      </w:r>
      <w:proofErr w:type="spellEnd"/>
    </w:p>
    <w:p w:rsidR="00EA77C2" w:rsidRPr="009E7DE7" w:rsidRDefault="00705B07" w:rsidP="009E7DE7">
      <w:pPr>
        <w:pStyle w:val="Odsekzoznamu"/>
        <w:numPr>
          <w:ilvl w:val="0"/>
          <w:numId w:val="12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>Ako efektívne pracovať</w:t>
      </w:r>
      <w:r w:rsidR="009E7DE7" w:rsidRPr="009E7DE7">
        <w:rPr>
          <w:rFonts w:asciiTheme="minorHAnsi" w:hAnsiTheme="minorHAnsi" w:cstheme="minorHAnsi"/>
          <w:bCs/>
        </w:rPr>
        <w:t xml:space="preserve"> s </w:t>
      </w:r>
      <w:proofErr w:type="spellStart"/>
      <w:r w:rsidR="009E7DE7" w:rsidRPr="009E7DE7">
        <w:rPr>
          <w:rFonts w:asciiTheme="minorHAnsi" w:hAnsiTheme="minorHAnsi" w:cstheme="minorHAnsi"/>
          <w:bCs/>
        </w:rPr>
        <w:t>google</w:t>
      </w:r>
      <w:proofErr w:type="spellEnd"/>
      <w:r w:rsidR="009E7DE7" w:rsidRPr="009E7DE7">
        <w:rPr>
          <w:rFonts w:asciiTheme="minorHAnsi" w:hAnsiTheme="minorHAnsi" w:cstheme="minorHAnsi"/>
          <w:bCs/>
        </w:rPr>
        <w:t xml:space="preserve"> M</w:t>
      </w:r>
      <w:r w:rsidR="009E7DE7">
        <w:rPr>
          <w:rFonts w:asciiTheme="minorHAnsi" w:hAnsiTheme="minorHAnsi" w:cstheme="minorHAnsi"/>
          <w:bCs/>
        </w:rPr>
        <w:t>oja firma</w:t>
      </w:r>
    </w:p>
    <w:p w:rsidR="00DC17AF" w:rsidRPr="009E7DE7" w:rsidRDefault="00DC17AF" w:rsidP="00DC17AF">
      <w:pPr>
        <w:pStyle w:val="Odsekzoznamu"/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</w:p>
    <w:p w:rsidR="00F93353" w:rsidRPr="00705B07" w:rsidRDefault="00591879" w:rsidP="00705B07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color w:val="181717"/>
        </w:rPr>
      </w:pPr>
      <w:r w:rsidRPr="00DC17AF">
        <w:rPr>
          <w:rFonts w:asciiTheme="minorHAnsi" w:hAnsiTheme="minorHAnsi" w:cstheme="minorHAnsi"/>
          <w:b/>
          <w:bCs/>
          <w:color w:val="181717"/>
        </w:rPr>
        <w:t>Databázový software</w:t>
      </w:r>
      <w:r w:rsidRPr="00DC17AF">
        <w:rPr>
          <w:rFonts w:asciiTheme="minorHAnsi" w:hAnsiTheme="minorHAnsi" w:cstheme="minorHAnsi"/>
          <w:color w:val="181717"/>
        </w:rPr>
        <w:t xml:space="preserve"> </w:t>
      </w:r>
    </w:p>
    <w:p w:rsidR="005172B6" w:rsidRDefault="005172B6" w:rsidP="005172B6">
      <w:pPr>
        <w:spacing w:after="0"/>
        <w:jc w:val="both"/>
        <w:rPr>
          <w:rFonts w:cstheme="minorHAnsi"/>
          <w:color w:val="181717"/>
        </w:rPr>
      </w:pPr>
      <w:r>
        <w:rPr>
          <w:rFonts w:cstheme="minorHAnsi"/>
          <w:color w:val="181717"/>
        </w:rPr>
        <w:t xml:space="preserve">               </w:t>
      </w:r>
      <w:r w:rsidR="009E7DE7" w:rsidRPr="005172B6">
        <w:rPr>
          <w:rFonts w:cstheme="minorHAnsi"/>
          <w:color w:val="181717"/>
        </w:rPr>
        <w:t>Zadefinovanie oprávnenej aktivity z dotácie cez MDV SR na digitalizáciu</w:t>
      </w:r>
      <w:r w:rsidR="00705B07" w:rsidRPr="005172B6">
        <w:rPr>
          <w:rFonts w:cstheme="minorHAnsi"/>
          <w:color w:val="181717"/>
        </w:rPr>
        <w:t xml:space="preserve"> služieb, ktoré umožnia </w:t>
      </w:r>
      <w:r>
        <w:rPr>
          <w:rFonts w:cstheme="minorHAnsi"/>
          <w:color w:val="181717"/>
        </w:rPr>
        <w:t xml:space="preserve">         </w:t>
      </w:r>
    </w:p>
    <w:p w:rsidR="00A220F7" w:rsidRPr="005172B6" w:rsidRDefault="005172B6" w:rsidP="005172B6">
      <w:pPr>
        <w:spacing w:after="0"/>
        <w:jc w:val="both"/>
        <w:rPr>
          <w:rFonts w:cstheme="minorHAnsi"/>
          <w:color w:val="181717"/>
        </w:rPr>
      </w:pPr>
      <w:r>
        <w:rPr>
          <w:rFonts w:cstheme="minorHAnsi"/>
          <w:color w:val="181717"/>
        </w:rPr>
        <w:t xml:space="preserve">               </w:t>
      </w:r>
      <w:r w:rsidR="00705B07" w:rsidRPr="005172B6">
        <w:rPr>
          <w:rFonts w:cstheme="minorHAnsi"/>
          <w:color w:val="181717"/>
        </w:rPr>
        <w:t>spracovávať, distribuovať a archivovať overené informácie z jednotlivých destinácií Slovenska</w:t>
      </w:r>
    </w:p>
    <w:p w:rsidR="009E7DE7" w:rsidRPr="009E7DE7" w:rsidRDefault="009E7DE7" w:rsidP="00705B07">
      <w:pPr>
        <w:pStyle w:val="Odsekzoznamu"/>
        <w:ind w:left="1080"/>
        <w:jc w:val="both"/>
        <w:rPr>
          <w:rFonts w:asciiTheme="minorHAnsi" w:hAnsiTheme="minorHAnsi" w:cstheme="minorHAnsi"/>
          <w:color w:val="181717"/>
        </w:rPr>
      </w:pPr>
    </w:p>
    <w:p w:rsidR="008333D0" w:rsidRPr="00DC17AF" w:rsidRDefault="00F852D7" w:rsidP="00A220F7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color w:val="181717"/>
        </w:rPr>
      </w:pPr>
      <w:r w:rsidRPr="00DC17AF">
        <w:rPr>
          <w:rFonts w:asciiTheme="minorHAnsi" w:hAnsiTheme="minorHAnsi" w:cstheme="minorHAnsi"/>
          <w:b/>
          <w:color w:val="181717"/>
        </w:rPr>
        <w:t>Realizáci</w:t>
      </w:r>
      <w:r w:rsidR="005172B6">
        <w:rPr>
          <w:rFonts w:asciiTheme="minorHAnsi" w:hAnsiTheme="minorHAnsi" w:cstheme="minorHAnsi"/>
          <w:b/>
          <w:color w:val="181717"/>
        </w:rPr>
        <w:t>a</w:t>
      </w:r>
      <w:r w:rsidRPr="00DC17AF">
        <w:rPr>
          <w:rFonts w:asciiTheme="minorHAnsi" w:hAnsiTheme="minorHAnsi" w:cstheme="minorHAnsi"/>
          <w:b/>
          <w:color w:val="181717"/>
        </w:rPr>
        <w:t xml:space="preserve"> súťaže popularity TIC pre </w:t>
      </w:r>
      <w:r w:rsidR="00F93353" w:rsidRPr="00DC17AF">
        <w:rPr>
          <w:rFonts w:asciiTheme="minorHAnsi" w:hAnsiTheme="minorHAnsi" w:cstheme="minorHAnsi"/>
          <w:b/>
          <w:color w:val="181717"/>
        </w:rPr>
        <w:t>rok 202</w:t>
      </w:r>
      <w:r w:rsidR="00E25406">
        <w:rPr>
          <w:rFonts w:asciiTheme="minorHAnsi" w:hAnsiTheme="minorHAnsi" w:cstheme="minorHAnsi"/>
          <w:b/>
          <w:color w:val="181717"/>
        </w:rPr>
        <w:t>1</w:t>
      </w:r>
    </w:p>
    <w:p w:rsidR="00F93353" w:rsidRPr="00DC17AF" w:rsidRDefault="00F93353" w:rsidP="00F93353">
      <w:pPr>
        <w:pStyle w:val="Odsekzoznamu"/>
        <w:jc w:val="both"/>
        <w:rPr>
          <w:rFonts w:asciiTheme="minorHAnsi" w:hAnsiTheme="minorHAnsi" w:cstheme="minorHAnsi"/>
          <w:color w:val="181717"/>
        </w:rPr>
      </w:pPr>
      <w:r w:rsidRPr="00DC17AF">
        <w:rPr>
          <w:rFonts w:asciiTheme="minorHAnsi" w:hAnsiTheme="minorHAnsi" w:cstheme="minorHAnsi"/>
          <w:color w:val="181717"/>
        </w:rPr>
        <w:t>Pokračovanie v 2. ročníku súťaže o najpopulárnejšie TIC SR za rok 202</w:t>
      </w:r>
      <w:r w:rsidR="00E25406">
        <w:rPr>
          <w:rFonts w:asciiTheme="minorHAnsi" w:hAnsiTheme="minorHAnsi" w:cstheme="minorHAnsi"/>
          <w:color w:val="181717"/>
        </w:rPr>
        <w:t>1</w:t>
      </w:r>
      <w:r w:rsidR="00705B07">
        <w:rPr>
          <w:rFonts w:asciiTheme="minorHAnsi" w:hAnsiTheme="minorHAnsi" w:cstheme="minorHAnsi"/>
          <w:color w:val="181717"/>
        </w:rPr>
        <w:t xml:space="preserve"> bod záštitou MDV SR a</w:t>
      </w:r>
      <w:r w:rsidR="001D1733" w:rsidRPr="00DC17AF">
        <w:rPr>
          <w:rFonts w:asciiTheme="minorHAnsi" w:hAnsiTheme="minorHAnsi" w:cstheme="minorHAnsi"/>
          <w:color w:val="181717"/>
        </w:rPr>
        <w:t xml:space="preserve"> s podpornou kampaňou jednotlivých členov.</w:t>
      </w:r>
    </w:p>
    <w:p w:rsidR="00F93353" w:rsidRPr="00DC17AF" w:rsidRDefault="00F93353" w:rsidP="00F93353">
      <w:pPr>
        <w:pStyle w:val="Odsekzoznamu"/>
        <w:jc w:val="both"/>
        <w:rPr>
          <w:rFonts w:asciiTheme="minorHAnsi" w:hAnsiTheme="minorHAnsi" w:cstheme="minorHAnsi"/>
          <w:color w:val="181717"/>
        </w:rPr>
      </w:pPr>
    </w:p>
    <w:p w:rsidR="00005911" w:rsidRPr="00705B07" w:rsidRDefault="008463BD" w:rsidP="00005911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color w:val="181717"/>
        </w:rPr>
      </w:pPr>
      <w:r w:rsidRPr="00DC17AF">
        <w:rPr>
          <w:rFonts w:asciiTheme="minorHAnsi" w:hAnsiTheme="minorHAnsi" w:cstheme="minorHAnsi"/>
          <w:b/>
        </w:rPr>
        <w:t>Podpor</w:t>
      </w:r>
      <w:r w:rsidR="00296E55" w:rsidRPr="00DC17AF">
        <w:rPr>
          <w:rFonts w:asciiTheme="minorHAnsi" w:hAnsiTheme="minorHAnsi" w:cstheme="minorHAnsi"/>
          <w:b/>
        </w:rPr>
        <w:t>a</w:t>
      </w:r>
      <w:r w:rsidRPr="00DC17AF">
        <w:rPr>
          <w:rFonts w:asciiTheme="minorHAnsi" w:hAnsiTheme="minorHAnsi" w:cstheme="minorHAnsi"/>
          <w:b/>
        </w:rPr>
        <w:t xml:space="preserve"> zdieľan</w:t>
      </w:r>
      <w:r w:rsidR="00296E55" w:rsidRPr="00DC17AF">
        <w:rPr>
          <w:rFonts w:asciiTheme="minorHAnsi" w:hAnsiTheme="minorHAnsi" w:cstheme="minorHAnsi"/>
          <w:b/>
        </w:rPr>
        <w:t>ej</w:t>
      </w:r>
      <w:r w:rsidRPr="00DC17AF">
        <w:rPr>
          <w:rFonts w:asciiTheme="minorHAnsi" w:hAnsiTheme="minorHAnsi" w:cstheme="minorHAnsi"/>
          <w:b/>
        </w:rPr>
        <w:t xml:space="preserve"> propagáci</w:t>
      </w:r>
      <w:r w:rsidR="00296E55" w:rsidRPr="00DC17AF">
        <w:rPr>
          <w:rFonts w:asciiTheme="minorHAnsi" w:hAnsiTheme="minorHAnsi" w:cstheme="minorHAnsi"/>
          <w:b/>
        </w:rPr>
        <w:t>e</w:t>
      </w:r>
      <w:r w:rsidRPr="00DC17AF">
        <w:rPr>
          <w:rFonts w:asciiTheme="minorHAnsi" w:hAnsiTheme="minorHAnsi" w:cstheme="minorHAnsi"/>
          <w:b/>
        </w:rPr>
        <w:t xml:space="preserve"> u svojich členov </w:t>
      </w:r>
      <w:r w:rsidR="00B07A76" w:rsidRPr="00DC17AF">
        <w:rPr>
          <w:rFonts w:asciiTheme="minorHAnsi" w:hAnsiTheme="minorHAnsi" w:cstheme="minorHAnsi"/>
          <w:b/>
        </w:rPr>
        <w:t>(</w:t>
      </w:r>
      <w:r w:rsidRPr="00DC17AF">
        <w:rPr>
          <w:rFonts w:asciiTheme="minorHAnsi" w:hAnsiTheme="minorHAnsi" w:cstheme="minorHAnsi"/>
          <w:b/>
        </w:rPr>
        <w:t>web stránky, sociálne siete</w:t>
      </w:r>
      <w:r w:rsidR="00B07A76" w:rsidRPr="00DC17AF">
        <w:rPr>
          <w:rFonts w:asciiTheme="minorHAnsi" w:hAnsiTheme="minorHAnsi" w:cstheme="minorHAnsi"/>
          <w:b/>
        </w:rPr>
        <w:t xml:space="preserve">) </w:t>
      </w:r>
      <w:r w:rsidR="00F93353" w:rsidRPr="00DC17AF">
        <w:rPr>
          <w:rFonts w:asciiTheme="minorHAnsi" w:hAnsiTheme="minorHAnsi" w:cstheme="minorHAnsi"/>
          <w:b/>
        </w:rPr>
        <w:t>a zvyšova</w:t>
      </w:r>
      <w:r w:rsidR="005172B6">
        <w:rPr>
          <w:rFonts w:asciiTheme="minorHAnsi" w:hAnsiTheme="minorHAnsi" w:cstheme="minorHAnsi"/>
          <w:b/>
        </w:rPr>
        <w:t>nie</w:t>
      </w:r>
      <w:r w:rsidR="00F93353" w:rsidRPr="00DC17AF">
        <w:rPr>
          <w:rFonts w:asciiTheme="minorHAnsi" w:hAnsiTheme="minorHAnsi" w:cstheme="minorHAnsi"/>
          <w:b/>
        </w:rPr>
        <w:t xml:space="preserve"> popularit</w:t>
      </w:r>
      <w:r w:rsidR="005172B6">
        <w:rPr>
          <w:rFonts w:asciiTheme="minorHAnsi" w:hAnsiTheme="minorHAnsi" w:cstheme="minorHAnsi"/>
          <w:b/>
        </w:rPr>
        <w:t>y</w:t>
      </w:r>
      <w:r w:rsidR="00F93353" w:rsidRPr="00DC17AF">
        <w:rPr>
          <w:rFonts w:asciiTheme="minorHAnsi" w:hAnsiTheme="minorHAnsi" w:cstheme="minorHAnsi"/>
          <w:b/>
        </w:rPr>
        <w:t xml:space="preserve"> </w:t>
      </w:r>
      <w:proofErr w:type="spellStart"/>
      <w:r w:rsidR="00F93353" w:rsidRPr="00DC17AF">
        <w:rPr>
          <w:rFonts w:asciiTheme="minorHAnsi" w:hAnsiTheme="minorHAnsi" w:cstheme="minorHAnsi"/>
          <w:b/>
        </w:rPr>
        <w:t>AiCES</w:t>
      </w:r>
      <w:proofErr w:type="spellEnd"/>
      <w:r w:rsidR="00F93353" w:rsidRPr="00DC17AF">
        <w:rPr>
          <w:rFonts w:asciiTheme="minorHAnsi" w:hAnsiTheme="minorHAnsi" w:cstheme="minorHAnsi"/>
          <w:b/>
        </w:rPr>
        <w:t xml:space="preserve"> p</w:t>
      </w:r>
      <w:r w:rsidR="001D1733" w:rsidRPr="00DC17AF">
        <w:rPr>
          <w:rFonts w:asciiTheme="minorHAnsi" w:hAnsiTheme="minorHAnsi" w:cstheme="minorHAnsi"/>
          <w:b/>
        </w:rPr>
        <w:t>rostredníctvom sociálnych siet</w:t>
      </w:r>
      <w:r w:rsidR="00273735">
        <w:rPr>
          <w:rFonts w:asciiTheme="minorHAnsi" w:hAnsiTheme="minorHAnsi" w:cstheme="minorHAnsi"/>
          <w:b/>
        </w:rPr>
        <w:t>í</w:t>
      </w:r>
      <w:r w:rsidR="001D1733" w:rsidRPr="00DC17AF">
        <w:rPr>
          <w:rFonts w:asciiTheme="minorHAnsi" w:hAnsiTheme="minorHAnsi" w:cstheme="minorHAnsi"/>
          <w:b/>
        </w:rPr>
        <w:t xml:space="preserve"> a médií a špecializovaného časopisu NDS.</w:t>
      </w:r>
    </w:p>
    <w:p w:rsidR="00705B07" w:rsidRPr="00705B07" w:rsidRDefault="00705B07" w:rsidP="00705B07">
      <w:pPr>
        <w:jc w:val="both"/>
        <w:rPr>
          <w:rFonts w:cstheme="minorHAnsi"/>
          <w:color w:val="181717"/>
        </w:rPr>
      </w:pPr>
    </w:p>
    <w:p w:rsidR="003071A1" w:rsidRPr="003071A1" w:rsidRDefault="003071A1" w:rsidP="003071A1">
      <w:pPr>
        <w:pStyle w:val="Odsekzoznamu"/>
        <w:jc w:val="both"/>
        <w:rPr>
          <w:rFonts w:asciiTheme="minorHAnsi" w:hAnsiTheme="minorHAnsi" w:cstheme="minorHAnsi"/>
          <w:color w:val="181717"/>
        </w:rPr>
      </w:pPr>
    </w:p>
    <w:p w:rsidR="00A220F7" w:rsidRPr="00DC17AF" w:rsidRDefault="00A220F7" w:rsidP="00005911">
      <w:pPr>
        <w:spacing w:after="0"/>
        <w:rPr>
          <w:rFonts w:cstheme="minorHAnsi"/>
          <w:color w:val="181717"/>
        </w:rPr>
      </w:pPr>
    </w:p>
    <w:p w:rsidR="00A220F7" w:rsidRPr="00DC17AF" w:rsidRDefault="00A220F7" w:rsidP="00C6175A">
      <w:pPr>
        <w:spacing w:after="0"/>
        <w:jc w:val="both"/>
        <w:rPr>
          <w:rFonts w:cstheme="minorHAnsi"/>
          <w:color w:val="181717"/>
        </w:rPr>
      </w:pPr>
      <w:r w:rsidRPr="00DC17AF">
        <w:rPr>
          <w:rFonts w:cstheme="minorHAnsi"/>
          <w:color w:val="181717"/>
        </w:rPr>
        <w:lastRenderedPageBreak/>
        <w:t xml:space="preserve">Na základe horeuvedeného plánu bol vytvorený </w:t>
      </w:r>
      <w:r w:rsidR="00005911" w:rsidRPr="00DC17AF">
        <w:rPr>
          <w:rFonts w:cstheme="minorHAnsi"/>
          <w:b/>
          <w:color w:val="181717"/>
        </w:rPr>
        <w:t>NÁVRH ROZPOČTU NA</w:t>
      </w:r>
      <w:r w:rsidR="001D1733" w:rsidRPr="00DC17AF">
        <w:rPr>
          <w:rFonts w:cstheme="minorHAnsi"/>
          <w:b/>
          <w:color w:val="181717"/>
        </w:rPr>
        <w:t xml:space="preserve"> ROK 202</w:t>
      </w:r>
      <w:r w:rsidR="00E25406">
        <w:rPr>
          <w:rFonts w:cstheme="minorHAnsi"/>
          <w:b/>
          <w:color w:val="181717"/>
        </w:rPr>
        <w:t>1</w:t>
      </w:r>
      <w:r w:rsidR="00005911" w:rsidRPr="00DC17AF">
        <w:rPr>
          <w:rFonts w:cstheme="minorHAnsi"/>
          <w:color w:val="181717"/>
        </w:rPr>
        <w:t>:</w:t>
      </w:r>
    </w:p>
    <w:p w:rsidR="00DF2A9F" w:rsidRPr="00DC17AF" w:rsidRDefault="00DF2A9F" w:rsidP="00C6175A">
      <w:pPr>
        <w:spacing w:after="0"/>
        <w:jc w:val="both"/>
        <w:rPr>
          <w:rFonts w:cstheme="minorHAnsi"/>
          <w:color w:val="181717"/>
        </w:rPr>
      </w:pPr>
    </w:p>
    <w:p w:rsidR="00DF2A9F" w:rsidRPr="00DC17AF" w:rsidRDefault="00DF2A9F" w:rsidP="00DF2A9F">
      <w:pPr>
        <w:spacing w:after="0"/>
        <w:jc w:val="both"/>
        <w:rPr>
          <w:rFonts w:cstheme="minorHAnsi"/>
          <w:color w:val="FF0000"/>
        </w:rPr>
      </w:pPr>
      <w:r w:rsidRPr="00DC17AF">
        <w:rPr>
          <w:rFonts w:cstheme="minorHAnsi"/>
        </w:rPr>
        <w:t>Rozpočet na rok 202</w:t>
      </w:r>
      <w:r w:rsidR="00E25406">
        <w:rPr>
          <w:rFonts w:cstheme="minorHAnsi"/>
        </w:rPr>
        <w:t>1</w:t>
      </w:r>
      <w:r w:rsidRPr="00DC17AF">
        <w:rPr>
          <w:rFonts w:cstheme="minorHAnsi"/>
        </w:rPr>
        <w:t xml:space="preserve"> je naplánovaný ako vyrovnaný vo výške </w:t>
      </w:r>
      <w:r w:rsidR="00E25406">
        <w:rPr>
          <w:rFonts w:cstheme="minorHAnsi"/>
        </w:rPr>
        <w:t>21 180</w:t>
      </w:r>
      <w:r w:rsidRPr="00DC17AF">
        <w:rPr>
          <w:rFonts w:cstheme="minorHAnsi"/>
        </w:rPr>
        <w:t xml:space="preserve"> €. </w:t>
      </w:r>
    </w:p>
    <w:p w:rsidR="00DF2A9F" w:rsidRPr="00DC17AF" w:rsidRDefault="00DF2A9F" w:rsidP="00DF2A9F">
      <w:pPr>
        <w:spacing w:after="0"/>
        <w:jc w:val="both"/>
        <w:rPr>
          <w:rFonts w:cstheme="minorHAnsi"/>
          <w:color w:val="FF0000"/>
        </w:rPr>
      </w:pPr>
    </w:p>
    <w:p w:rsidR="00DF2A9F" w:rsidRPr="00DC17AF" w:rsidRDefault="00DF2A9F" w:rsidP="00DF2A9F">
      <w:pPr>
        <w:spacing w:after="0"/>
        <w:jc w:val="both"/>
        <w:rPr>
          <w:rFonts w:cstheme="minorHAnsi"/>
        </w:rPr>
      </w:pPr>
      <w:r w:rsidRPr="00DC17AF">
        <w:rPr>
          <w:rFonts w:cstheme="minorHAnsi"/>
        </w:rPr>
        <w:t xml:space="preserve">Výnosová časť je tvorená z členských príspevkov </w:t>
      </w:r>
      <w:r w:rsidR="00E25406">
        <w:rPr>
          <w:rFonts w:cstheme="minorHAnsi"/>
        </w:rPr>
        <w:t>11 000</w:t>
      </w:r>
      <w:r w:rsidRPr="00DC17AF">
        <w:rPr>
          <w:rFonts w:cstheme="minorHAnsi"/>
        </w:rPr>
        <w:t xml:space="preserve"> € (5</w:t>
      </w:r>
      <w:r w:rsidR="00E25406">
        <w:rPr>
          <w:rFonts w:cstheme="minorHAnsi"/>
        </w:rPr>
        <w:t>5</w:t>
      </w:r>
      <w:r w:rsidRPr="00DC17AF">
        <w:rPr>
          <w:rFonts w:cstheme="minorHAnsi"/>
        </w:rPr>
        <w:t xml:space="preserve"> členov)</w:t>
      </w:r>
      <w:r w:rsidR="00935834" w:rsidRPr="00DC17AF">
        <w:rPr>
          <w:rFonts w:cstheme="minorHAnsi"/>
        </w:rPr>
        <w:t xml:space="preserve">, </w:t>
      </w:r>
      <w:r w:rsidR="00296E55" w:rsidRPr="00DC17AF">
        <w:rPr>
          <w:rFonts w:cstheme="minorHAnsi"/>
        </w:rPr>
        <w:t>príspevku</w:t>
      </w:r>
      <w:r w:rsidR="00935834" w:rsidRPr="00DC17AF">
        <w:rPr>
          <w:rFonts w:cstheme="minorHAnsi"/>
        </w:rPr>
        <w:t xml:space="preserve"> partnera </w:t>
      </w:r>
      <w:proofErr w:type="spellStart"/>
      <w:r w:rsidR="00296E55" w:rsidRPr="00DC17AF">
        <w:rPr>
          <w:rFonts w:cstheme="minorHAnsi"/>
        </w:rPr>
        <w:t>AiCES</w:t>
      </w:r>
      <w:proofErr w:type="spellEnd"/>
      <w:r w:rsidR="00296E55" w:rsidRPr="00DC17AF">
        <w:rPr>
          <w:rFonts w:cstheme="minorHAnsi"/>
        </w:rPr>
        <w:t xml:space="preserve"> -</w:t>
      </w:r>
      <w:r w:rsidR="00935834" w:rsidRPr="00DC17AF">
        <w:rPr>
          <w:rFonts w:cstheme="minorHAnsi"/>
        </w:rPr>
        <w:t>Ministerstva dopravy a výstavby SR</w:t>
      </w:r>
      <w:r w:rsidRPr="00DC17AF">
        <w:rPr>
          <w:rFonts w:cstheme="minorHAnsi"/>
        </w:rPr>
        <w:t xml:space="preserve"> </w:t>
      </w:r>
      <w:r w:rsidR="00935834" w:rsidRPr="00DC17AF">
        <w:rPr>
          <w:rFonts w:cstheme="minorHAnsi"/>
        </w:rPr>
        <w:t>4000 € (na usporiadanie školení a súťaže o najpopulárnejšie TIC</w:t>
      </w:r>
      <w:r w:rsidR="00296E55" w:rsidRPr="00DC17AF">
        <w:rPr>
          <w:rFonts w:cstheme="minorHAnsi"/>
        </w:rPr>
        <w:t>)</w:t>
      </w:r>
      <w:r w:rsidR="00935834" w:rsidRPr="00DC17AF">
        <w:rPr>
          <w:rFonts w:cstheme="minorHAnsi"/>
        </w:rPr>
        <w:t xml:space="preserve"> </w:t>
      </w:r>
      <w:r w:rsidRPr="00DC17AF">
        <w:rPr>
          <w:rFonts w:cstheme="minorHAnsi"/>
        </w:rPr>
        <w:t xml:space="preserve">a  z položky „ostatné fondy“ </w:t>
      </w:r>
      <w:r w:rsidR="00935834" w:rsidRPr="00DC17AF">
        <w:rPr>
          <w:rFonts w:cstheme="minorHAnsi"/>
        </w:rPr>
        <w:t>6 180</w:t>
      </w:r>
      <w:r w:rsidRPr="00DC17AF">
        <w:rPr>
          <w:rFonts w:cstheme="minorHAnsi"/>
        </w:rPr>
        <w:t xml:space="preserve"> €. Tak ako je uvedené v pláne činnosti na rok 202</w:t>
      </w:r>
      <w:r w:rsidR="00E25406">
        <w:rPr>
          <w:rFonts w:cstheme="minorHAnsi"/>
        </w:rPr>
        <w:t>1</w:t>
      </w:r>
      <w:r w:rsidRPr="00DC17AF">
        <w:rPr>
          <w:rFonts w:cstheme="minorHAnsi"/>
        </w:rPr>
        <w:t xml:space="preserve">, </w:t>
      </w:r>
      <w:proofErr w:type="spellStart"/>
      <w:r w:rsidRPr="00DC17AF">
        <w:rPr>
          <w:rFonts w:cstheme="minorHAnsi"/>
        </w:rPr>
        <w:t>AiCES</w:t>
      </w:r>
      <w:proofErr w:type="spellEnd"/>
      <w:r w:rsidRPr="00DC17AF">
        <w:rPr>
          <w:rFonts w:cstheme="minorHAnsi"/>
        </w:rPr>
        <w:t xml:space="preserve"> bude pokračovať  v snahe o získavanie ďalších výhodných partnerstiev a externých finančných zdrojov, napr. aj za propagáciu subjektov CR na novej web stránke.  </w:t>
      </w:r>
    </w:p>
    <w:p w:rsidR="00FC0464" w:rsidRPr="00DC17AF" w:rsidRDefault="00FC0464" w:rsidP="00DF2A9F">
      <w:pPr>
        <w:spacing w:after="0"/>
        <w:jc w:val="both"/>
        <w:rPr>
          <w:rFonts w:cstheme="minorHAnsi"/>
        </w:rPr>
      </w:pPr>
    </w:p>
    <w:p w:rsidR="00FC0464" w:rsidRDefault="00FC0464" w:rsidP="00DF2A9F">
      <w:pPr>
        <w:spacing w:after="0"/>
        <w:jc w:val="both"/>
        <w:rPr>
          <w:rFonts w:cstheme="minorHAnsi"/>
        </w:rPr>
      </w:pPr>
      <w:r w:rsidRPr="00DC17AF">
        <w:rPr>
          <w:rFonts w:cstheme="minorHAnsi"/>
        </w:rPr>
        <w:t>Jednotlivé položky výnosov aj nákladov zobrazuje tabuľka :</w:t>
      </w:r>
    </w:p>
    <w:p w:rsidR="00E25406" w:rsidRDefault="00E25406" w:rsidP="00296E55">
      <w:pPr>
        <w:spacing w:after="0"/>
        <w:jc w:val="both"/>
        <w:rPr>
          <w:rFonts w:eastAsia="Times New Roman" w:cstheme="minorHAnsi"/>
          <w:lang w:eastAsia="sk-SK"/>
        </w:rPr>
      </w:pPr>
    </w:p>
    <w:tbl>
      <w:tblPr>
        <w:tblW w:w="77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5055"/>
        <w:gridCol w:w="1184"/>
        <w:gridCol w:w="1101"/>
      </w:tblGrid>
      <w:tr w:rsidR="00E25406" w:rsidRPr="00E25406" w:rsidTr="00E25406">
        <w:trPr>
          <w:trHeight w:val="1500"/>
        </w:trPr>
        <w:tc>
          <w:tcPr>
            <w:tcW w:w="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textDirection w:val="btLr"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b/>
                <w:bCs/>
                <w:sz w:val="20"/>
                <w:szCs w:val="20"/>
                <w:lang w:eastAsia="sk-SK"/>
              </w:rPr>
            </w:pPr>
            <w:proofErr w:type="spellStart"/>
            <w:r w:rsidRPr="00E25406">
              <w:rPr>
                <w:rFonts w:ascii="Arial CE" w:eastAsia="Times New Roman" w:hAnsi="Arial CE" w:cs="Times New Roman"/>
                <w:b/>
                <w:bCs/>
                <w:sz w:val="20"/>
                <w:szCs w:val="20"/>
                <w:lang w:eastAsia="sk-SK"/>
              </w:rPr>
              <w:t>Č.položky</w:t>
            </w:r>
            <w:proofErr w:type="spellEnd"/>
          </w:p>
        </w:tc>
        <w:tc>
          <w:tcPr>
            <w:tcW w:w="50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proofErr w:type="spellStart"/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AiCES</w:t>
            </w:r>
            <w:proofErr w:type="spellEnd"/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 xml:space="preserve"> - Návrh rozpočtu na rok 2021 v €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Schválený  rozpočet na rok 2020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Návrh  rozpočtu na rok 2021</w:t>
            </w:r>
          </w:p>
        </w:tc>
      </w:tr>
      <w:tr w:rsidR="00E25406" w:rsidRPr="00E25406" w:rsidTr="00E25406">
        <w:trPr>
          <w:trHeight w:val="409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Výnosy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20980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21180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členské príspevky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10800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11000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čerpanie finančných prostriedkov z položky "</w:t>
            </w:r>
            <w:proofErr w:type="spellStart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Ost</w:t>
            </w:r>
            <w:proofErr w:type="spellEnd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. fondy"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6180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6180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propagácia NDS a.s. na web stránke </w:t>
            </w:r>
            <w:proofErr w:type="spellStart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AiCES</w:t>
            </w:r>
            <w:proofErr w:type="spellEnd"/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 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usporiadanie školení - MDV SR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3000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3000</w:t>
            </w:r>
          </w:p>
        </w:tc>
      </w:tr>
      <w:tr w:rsidR="00E25406" w:rsidRPr="00E25406" w:rsidTr="00E25406">
        <w:trPr>
          <w:trHeight w:val="34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vyhodnotenie súťaže o najlepšie TIC </w:t>
            </w:r>
            <w:proofErr w:type="spellStart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AiCES</w:t>
            </w:r>
            <w:proofErr w:type="spellEnd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 - MDV SR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1000</w:t>
            </w:r>
          </w:p>
        </w:tc>
      </w:tr>
      <w:tr w:rsidR="00E25406" w:rsidRPr="00E25406" w:rsidTr="00E25406">
        <w:trPr>
          <w:trHeight w:val="39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Náklady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20980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21180</w:t>
            </w:r>
          </w:p>
        </w:tc>
      </w:tr>
      <w:tr w:rsidR="00E25406" w:rsidRPr="00E25406" w:rsidTr="00E25406">
        <w:trPr>
          <w:trHeight w:val="30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Prevádzkové náklady spolu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16480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16480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poštovné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telefóny a prístup internet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1300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1300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účtovníctvo-softvér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84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84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kancelárske potreby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všeobecný materiál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50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reprezentačné náklady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500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500</w:t>
            </w:r>
          </w:p>
        </w:tc>
      </w:tr>
      <w:tr w:rsidR="00E25406" w:rsidRPr="00E25406" w:rsidTr="00E25406">
        <w:trPr>
          <w:trHeight w:val="33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mzdové náklady (administratíva, účtovníctvo </w:t>
            </w:r>
            <w:proofErr w:type="spellStart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AiCES</w:t>
            </w:r>
            <w:proofErr w:type="spellEnd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8000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8000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zákonné sociálne a zdravotné zabezpečenie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2816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2816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bankové poplatky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180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180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cestovné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3300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3300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19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opravy a údržba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</w:tr>
      <w:tr w:rsidR="00E25406" w:rsidRPr="00E25406" w:rsidTr="00E25406">
        <w:trPr>
          <w:trHeight w:val="30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20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Propagácia spolu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400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600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internetová stránka </w:t>
            </w:r>
            <w:proofErr w:type="spellStart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AiCES</w:t>
            </w:r>
            <w:proofErr w:type="spellEnd"/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 (doména + balík služieb)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300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500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 xml:space="preserve">FCB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</w:tr>
      <w:tr w:rsidR="00E25406" w:rsidRPr="00E25406" w:rsidTr="00E25406">
        <w:trPr>
          <w:trHeight w:val="30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Školenia TIC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3000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3000</w:t>
            </w:r>
          </w:p>
        </w:tc>
      </w:tr>
      <w:tr w:rsidR="00E25406" w:rsidRPr="00E25406" w:rsidTr="00E25406">
        <w:trPr>
          <w:trHeight w:val="30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Ostatné náklady spolu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100</w:t>
            </w:r>
          </w:p>
        </w:tc>
      </w:tr>
      <w:tr w:rsidR="00E25406" w:rsidRPr="00E25406" w:rsidTr="00E25406">
        <w:trPr>
          <w:trHeight w:val="31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nepredpokladané výdavky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lang w:eastAsia="sk-SK"/>
              </w:rPr>
              <w:t>100</w:t>
            </w:r>
          </w:p>
        </w:tc>
      </w:tr>
      <w:tr w:rsidR="00E25406" w:rsidRPr="00E25406" w:rsidTr="00E25406">
        <w:trPr>
          <w:trHeight w:val="30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lastRenderedPageBreak/>
              <w:t>26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Súťaž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1000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1000</w:t>
            </w:r>
          </w:p>
        </w:tc>
      </w:tr>
      <w:tr w:rsidR="00E25406" w:rsidRPr="00E25406" w:rsidTr="00E25406">
        <w:trPr>
          <w:trHeight w:val="300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</w:pPr>
            <w:r w:rsidRPr="00E25406">
              <w:rPr>
                <w:rFonts w:ascii="Arial CE" w:eastAsia="Times New Roman" w:hAnsi="Arial CE" w:cs="Times New Roman"/>
                <w:sz w:val="20"/>
                <w:szCs w:val="20"/>
                <w:lang w:eastAsia="sk-SK"/>
              </w:rPr>
              <w:t>27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Výsledok hospodárenia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25406" w:rsidRPr="00E25406" w:rsidRDefault="00E25406" w:rsidP="00E25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</w:pPr>
            <w:r w:rsidRPr="00E25406">
              <w:rPr>
                <w:rFonts w:ascii="Times New Roman" w:eastAsia="Times New Roman" w:hAnsi="Times New Roman" w:cs="Times New Roman"/>
                <w:b/>
                <w:bCs/>
                <w:lang w:eastAsia="sk-SK"/>
              </w:rPr>
              <w:t>0</w:t>
            </w:r>
          </w:p>
        </w:tc>
      </w:tr>
    </w:tbl>
    <w:p w:rsidR="00ED1FB5" w:rsidRDefault="00ED1FB5" w:rsidP="00296E55">
      <w:pPr>
        <w:spacing w:after="0"/>
        <w:jc w:val="both"/>
        <w:rPr>
          <w:rFonts w:eastAsia="Times New Roman" w:cstheme="minorHAnsi"/>
          <w:lang w:eastAsia="sk-SK"/>
        </w:rPr>
      </w:pPr>
    </w:p>
    <w:p w:rsidR="00ED1FB5" w:rsidRDefault="00ED1FB5" w:rsidP="00296E55">
      <w:pPr>
        <w:spacing w:after="0"/>
        <w:jc w:val="both"/>
        <w:rPr>
          <w:rFonts w:eastAsia="Times New Roman" w:cstheme="minorHAnsi"/>
          <w:lang w:eastAsia="sk-SK"/>
        </w:rPr>
      </w:pPr>
    </w:p>
    <w:p w:rsidR="00DF2A9F" w:rsidRPr="00DC17AF" w:rsidRDefault="00DF2A9F" w:rsidP="00296E55">
      <w:pPr>
        <w:spacing w:after="0"/>
        <w:jc w:val="both"/>
        <w:rPr>
          <w:rFonts w:eastAsia="Times New Roman" w:cstheme="minorHAnsi"/>
          <w:lang w:eastAsia="sk-SK"/>
        </w:rPr>
      </w:pPr>
      <w:r w:rsidRPr="00DC17AF">
        <w:rPr>
          <w:rFonts w:cstheme="minorHAnsi"/>
          <w:b/>
        </w:rPr>
        <w:t>Predpokladaná výška položky „ostatné fondy“ na konci roku 20</w:t>
      </w:r>
      <w:r w:rsidR="00E25406">
        <w:rPr>
          <w:rFonts w:cstheme="minorHAnsi"/>
          <w:b/>
        </w:rPr>
        <w:t>20</w:t>
      </w:r>
      <w:r w:rsidRPr="00DC17AF">
        <w:rPr>
          <w:rFonts w:cstheme="minorHAnsi"/>
          <w:b/>
        </w:rPr>
        <w:t xml:space="preserve"> je cca </w:t>
      </w:r>
      <w:r w:rsidR="00E25406">
        <w:rPr>
          <w:rFonts w:cstheme="minorHAnsi"/>
          <w:b/>
        </w:rPr>
        <w:t>8 700</w:t>
      </w:r>
      <w:r w:rsidRPr="00DC17AF">
        <w:rPr>
          <w:rFonts w:cstheme="minorHAnsi"/>
          <w:b/>
        </w:rPr>
        <w:t xml:space="preserve"> €.</w:t>
      </w:r>
    </w:p>
    <w:p w:rsidR="00E427D9" w:rsidRDefault="00E427D9" w:rsidP="00DF2A9F">
      <w:pPr>
        <w:spacing w:after="0"/>
        <w:rPr>
          <w:rFonts w:cstheme="minorHAnsi"/>
        </w:rPr>
      </w:pPr>
    </w:p>
    <w:p w:rsidR="007024B6" w:rsidRPr="00DC17AF" w:rsidRDefault="00E427D9" w:rsidP="00DF2A9F">
      <w:pPr>
        <w:spacing w:after="0"/>
        <w:rPr>
          <w:rFonts w:cstheme="minorHAnsi"/>
        </w:rPr>
      </w:pPr>
      <w:r w:rsidRPr="00DC17AF">
        <w:rPr>
          <w:rFonts w:cstheme="minorHAnsi"/>
        </w:rPr>
        <w:t xml:space="preserve">V Liptovskom Mikuláši, dňa </w:t>
      </w:r>
      <w:r>
        <w:rPr>
          <w:rFonts w:cstheme="minorHAnsi"/>
        </w:rPr>
        <w:t>11.9. 2020</w:t>
      </w:r>
    </w:p>
    <w:p w:rsidR="00E427D9" w:rsidRDefault="00E427D9" w:rsidP="00DF2A9F">
      <w:pPr>
        <w:spacing w:after="0"/>
        <w:rPr>
          <w:rFonts w:cstheme="minorHAnsi"/>
        </w:rPr>
      </w:pPr>
    </w:p>
    <w:p w:rsidR="00DF2A9F" w:rsidRPr="00DC17AF" w:rsidRDefault="00DF2A9F" w:rsidP="00DF2A9F">
      <w:pPr>
        <w:spacing w:after="0"/>
        <w:rPr>
          <w:rFonts w:cstheme="minorHAnsi"/>
        </w:rPr>
      </w:pPr>
      <w:bookmarkStart w:id="0" w:name="_GoBack"/>
      <w:r w:rsidRPr="00DC17AF">
        <w:rPr>
          <w:rFonts w:cstheme="minorHAnsi"/>
        </w:rPr>
        <w:t>Vypracoval</w:t>
      </w:r>
      <w:r w:rsidR="00273735">
        <w:rPr>
          <w:rFonts w:cstheme="minorHAnsi"/>
        </w:rPr>
        <w:t xml:space="preserve">i za </w:t>
      </w:r>
      <w:proofErr w:type="spellStart"/>
      <w:r w:rsidR="00273735">
        <w:rPr>
          <w:rFonts w:cstheme="minorHAnsi"/>
        </w:rPr>
        <w:t>AiCES</w:t>
      </w:r>
      <w:proofErr w:type="spellEnd"/>
      <w:r w:rsidRPr="00DC17AF">
        <w:rPr>
          <w:rFonts w:cstheme="minorHAnsi"/>
        </w:rPr>
        <w:t>: Ivona Fraňová,</w:t>
      </w:r>
      <w:r w:rsidR="00273735">
        <w:rPr>
          <w:rFonts w:cstheme="minorHAnsi"/>
        </w:rPr>
        <w:t xml:space="preserve"> prezidentka,</w:t>
      </w:r>
      <w:r w:rsidRPr="00DC17AF">
        <w:rPr>
          <w:rFonts w:cstheme="minorHAnsi"/>
        </w:rPr>
        <w:t xml:space="preserve"> Jana Piatková, </w:t>
      </w:r>
      <w:r w:rsidR="00273735">
        <w:rPr>
          <w:rFonts w:cstheme="minorHAnsi"/>
        </w:rPr>
        <w:t xml:space="preserve">členka Správnej rady, </w:t>
      </w:r>
      <w:r w:rsidRPr="00DC17AF">
        <w:rPr>
          <w:rFonts w:cstheme="minorHAnsi"/>
        </w:rPr>
        <w:t xml:space="preserve">Petra Slosiarová, účtovníčka </w:t>
      </w:r>
    </w:p>
    <w:p w:rsidR="00C6175A" w:rsidRDefault="00C6175A" w:rsidP="007B3D9D">
      <w:pPr>
        <w:spacing w:after="0"/>
        <w:rPr>
          <w:rFonts w:cstheme="minorHAnsi"/>
        </w:rPr>
      </w:pPr>
    </w:p>
    <w:bookmarkEnd w:id="0"/>
    <w:p w:rsidR="00ED1FB5" w:rsidRDefault="00ED1FB5" w:rsidP="007B3D9D">
      <w:pPr>
        <w:spacing w:after="0"/>
        <w:rPr>
          <w:rFonts w:cstheme="minorHAnsi"/>
        </w:rPr>
      </w:pPr>
    </w:p>
    <w:p w:rsidR="00ED1FB5" w:rsidRPr="00DC17AF" w:rsidRDefault="00ED1FB5" w:rsidP="007B3D9D">
      <w:pPr>
        <w:spacing w:after="0"/>
        <w:rPr>
          <w:rFonts w:cstheme="minorHAnsi"/>
          <w:color w:val="181717"/>
        </w:rPr>
      </w:pPr>
    </w:p>
    <w:sectPr w:rsidR="00ED1FB5" w:rsidRPr="00DC1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10C9"/>
    <w:multiLevelType w:val="hybridMultilevel"/>
    <w:tmpl w:val="9FC4A1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B6CE8"/>
    <w:multiLevelType w:val="hybridMultilevel"/>
    <w:tmpl w:val="10F4CA8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512D1"/>
    <w:multiLevelType w:val="hybridMultilevel"/>
    <w:tmpl w:val="2D56C086"/>
    <w:lvl w:ilvl="0" w:tplc="EFAE77C4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40" w:hanging="360"/>
      </w:pPr>
    </w:lvl>
    <w:lvl w:ilvl="2" w:tplc="041B001B" w:tentative="1">
      <w:start w:val="1"/>
      <w:numFmt w:val="lowerRoman"/>
      <w:lvlText w:val="%3."/>
      <w:lvlJc w:val="right"/>
      <w:pPr>
        <w:ind w:left="2460" w:hanging="180"/>
      </w:pPr>
    </w:lvl>
    <w:lvl w:ilvl="3" w:tplc="041B000F" w:tentative="1">
      <w:start w:val="1"/>
      <w:numFmt w:val="decimal"/>
      <w:lvlText w:val="%4."/>
      <w:lvlJc w:val="left"/>
      <w:pPr>
        <w:ind w:left="3180" w:hanging="360"/>
      </w:pPr>
    </w:lvl>
    <w:lvl w:ilvl="4" w:tplc="041B0019" w:tentative="1">
      <w:start w:val="1"/>
      <w:numFmt w:val="lowerLetter"/>
      <w:lvlText w:val="%5."/>
      <w:lvlJc w:val="left"/>
      <w:pPr>
        <w:ind w:left="3900" w:hanging="360"/>
      </w:pPr>
    </w:lvl>
    <w:lvl w:ilvl="5" w:tplc="041B001B" w:tentative="1">
      <w:start w:val="1"/>
      <w:numFmt w:val="lowerRoman"/>
      <w:lvlText w:val="%6."/>
      <w:lvlJc w:val="right"/>
      <w:pPr>
        <w:ind w:left="4620" w:hanging="180"/>
      </w:pPr>
    </w:lvl>
    <w:lvl w:ilvl="6" w:tplc="041B000F" w:tentative="1">
      <w:start w:val="1"/>
      <w:numFmt w:val="decimal"/>
      <w:lvlText w:val="%7."/>
      <w:lvlJc w:val="left"/>
      <w:pPr>
        <w:ind w:left="5340" w:hanging="360"/>
      </w:pPr>
    </w:lvl>
    <w:lvl w:ilvl="7" w:tplc="041B0019" w:tentative="1">
      <w:start w:val="1"/>
      <w:numFmt w:val="lowerLetter"/>
      <w:lvlText w:val="%8."/>
      <w:lvlJc w:val="left"/>
      <w:pPr>
        <w:ind w:left="6060" w:hanging="360"/>
      </w:pPr>
    </w:lvl>
    <w:lvl w:ilvl="8" w:tplc="041B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3E32A72"/>
    <w:multiLevelType w:val="hybridMultilevel"/>
    <w:tmpl w:val="854ADD5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80AE3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9A7F3B"/>
    <w:multiLevelType w:val="hybridMultilevel"/>
    <w:tmpl w:val="317609DA"/>
    <w:lvl w:ilvl="0" w:tplc="38242CE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904571B"/>
    <w:multiLevelType w:val="hybridMultilevel"/>
    <w:tmpl w:val="71D45B56"/>
    <w:lvl w:ilvl="0" w:tplc="C47AF10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2426FCF"/>
    <w:multiLevelType w:val="hybridMultilevel"/>
    <w:tmpl w:val="B9EE5902"/>
    <w:lvl w:ilvl="0" w:tplc="CE0EACD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8583CD3"/>
    <w:multiLevelType w:val="hybridMultilevel"/>
    <w:tmpl w:val="E9E6C150"/>
    <w:lvl w:ilvl="0" w:tplc="B50AF84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3F047E"/>
    <w:multiLevelType w:val="hybridMultilevel"/>
    <w:tmpl w:val="382448B0"/>
    <w:lvl w:ilvl="0" w:tplc="4D3C8B3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4"/>
  </w:num>
  <w:num w:numId="8">
    <w:abstractNumId w:val="5"/>
  </w:num>
  <w:num w:numId="9">
    <w:abstractNumId w:val="10"/>
  </w:num>
  <w:num w:numId="10">
    <w:abstractNumId w:val="2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821"/>
    <w:rsid w:val="00005911"/>
    <w:rsid w:val="00051879"/>
    <w:rsid w:val="000572F4"/>
    <w:rsid w:val="00076821"/>
    <w:rsid w:val="001D1733"/>
    <w:rsid w:val="001E136C"/>
    <w:rsid w:val="00202047"/>
    <w:rsid w:val="002150D0"/>
    <w:rsid w:val="00261235"/>
    <w:rsid w:val="00273735"/>
    <w:rsid w:val="00296E55"/>
    <w:rsid w:val="002B00F9"/>
    <w:rsid w:val="003071A1"/>
    <w:rsid w:val="003B28E8"/>
    <w:rsid w:val="00477A4B"/>
    <w:rsid w:val="00495FC1"/>
    <w:rsid w:val="005172B6"/>
    <w:rsid w:val="00541810"/>
    <w:rsid w:val="00591879"/>
    <w:rsid w:val="005A18A3"/>
    <w:rsid w:val="005C44D7"/>
    <w:rsid w:val="005E5D7F"/>
    <w:rsid w:val="005F1D58"/>
    <w:rsid w:val="00632292"/>
    <w:rsid w:val="007024B6"/>
    <w:rsid w:val="00705B07"/>
    <w:rsid w:val="00753C98"/>
    <w:rsid w:val="00767158"/>
    <w:rsid w:val="007A3C37"/>
    <w:rsid w:val="007B3D9D"/>
    <w:rsid w:val="007C63A2"/>
    <w:rsid w:val="008333D0"/>
    <w:rsid w:val="008463BD"/>
    <w:rsid w:val="00856450"/>
    <w:rsid w:val="0086145C"/>
    <w:rsid w:val="00935834"/>
    <w:rsid w:val="00936074"/>
    <w:rsid w:val="009532B2"/>
    <w:rsid w:val="009843F7"/>
    <w:rsid w:val="009B1AED"/>
    <w:rsid w:val="009C0502"/>
    <w:rsid w:val="009E7DE7"/>
    <w:rsid w:val="00A1632F"/>
    <w:rsid w:val="00A220F7"/>
    <w:rsid w:val="00A5588A"/>
    <w:rsid w:val="00AE47FA"/>
    <w:rsid w:val="00B07A76"/>
    <w:rsid w:val="00BD5692"/>
    <w:rsid w:val="00C0339C"/>
    <w:rsid w:val="00C6175A"/>
    <w:rsid w:val="00D30F19"/>
    <w:rsid w:val="00DC17AF"/>
    <w:rsid w:val="00DF0663"/>
    <w:rsid w:val="00DF2A9F"/>
    <w:rsid w:val="00E25406"/>
    <w:rsid w:val="00E427D9"/>
    <w:rsid w:val="00EA16BD"/>
    <w:rsid w:val="00EA6F57"/>
    <w:rsid w:val="00EA77C2"/>
    <w:rsid w:val="00ED1FB5"/>
    <w:rsid w:val="00ED20B9"/>
    <w:rsid w:val="00EE3F0A"/>
    <w:rsid w:val="00F6116A"/>
    <w:rsid w:val="00F852D7"/>
    <w:rsid w:val="00F93353"/>
    <w:rsid w:val="00FC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7AE60A-393D-4F6F-A647-404972D69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1879"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paragraph" w:styleId="Obyajntext">
    <w:name w:val="Plain Text"/>
    <w:basedOn w:val="Normlny"/>
    <w:link w:val="ObyajntextChar"/>
    <w:uiPriority w:val="99"/>
    <w:unhideWhenUsed/>
    <w:rsid w:val="00005911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rsid w:val="00005911"/>
    <w:rPr>
      <w:rFonts w:ascii="Calibri" w:hAnsi="Calibri"/>
      <w:szCs w:val="21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2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25406"/>
    <w:rPr>
      <w:rFonts w:ascii="Tahoma" w:hAnsi="Tahoma" w:cs="Tahoma"/>
      <w:sz w:val="16"/>
      <w:szCs w:val="16"/>
    </w:rPr>
  </w:style>
  <w:style w:type="paragraph" w:styleId="Normlnywebov">
    <w:name w:val="Normal (Web)"/>
    <w:basedOn w:val="Normlny"/>
    <w:uiPriority w:val="99"/>
    <w:semiHidden/>
    <w:unhideWhenUsed/>
    <w:rsid w:val="009E7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7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565</Words>
  <Characters>3226</Characters>
  <Application>Microsoft Office Word</Application>
  <DocSecurity>0</DocSecurity>
  <Lines>26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Janka</cp:lastModifiedBy>
  <cp:revision>10</cp:revision>
  <cp:lastPrinted>2020-09-11T09:21:00Z</cp:lastPrinted>
  <dcterms:created xsi:type="dcterms:W3CDTF">2020-09-18T10:27:00Z</dcterms:created>
  <dcterms:modified xsi:type="dcterms:W3CDTF">2020-09-29T11:11:00Z</dcterms:modified>
</cp:coreProperties>
</file>