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86A6F2" w14:textId="77777777" w:rsidR="00C0339C" w:rsidRDefault="00C0339C" w:rsidP="00936074"/>
    <w:p w14:paraId="20BF7648" w14:textId="77777777" w:rsidR="00936074" w:rsidRDefault="00936074" w:rsidP="00936074">
      <w:r>
        <w:rPr>
          <w:noProof/>
          <w:lang w:eastAsia="sk-SK"/>
        </w:rPr>
        <w:drawing>
          <wp:inline distT="0" distB="0" distL="0" distR="0" wp14:anchorId="71710B62" wp14:editId="18CE94E2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4CEB9" w14:textId="77777777" w:rsidR="007C5303" w:rsidRDefault="007C5303" w:rsidP="007C5303">
      <w:pPr>
        <w:jc w:val="center"/>
        <w:rPr>
          <w:rFonts w:cstheme="minorHAnsi"/>
          <w:b/>
          <w:color w:val="00B050"/>
          <w:sz w:val="32"/>
          <w:szCs w:val="32"/>
        </w:rPr>
      </w:pPr>
    </w:p>
    <w:p w14:paraId="1F5DB733" w14:textId="52FB46E1" w:rsidR="00A43CBA" w:rsidRPr="007C5303" w:rsidRDefault="007E4158" w:rsidP="007C5303">
      <w:pPr>
        <w:jc w:val="center"/>
        <w:rPr>
          <w:rFonts w:cstheme="minorHAnsi"/>
          <w:b/>
          <w:color w:val="00B050"/>
          <w:sz w:val="32"/>
          <w:szCs w:val="32"/>
        </w:rPr>
      </w:pPr>
      <w:r w:rsidRPr="007C5303">
        <w:rPr>
          <w:rFonts w:cstheme="minorHAnsi"/>
          <w:b/>
          <w:color w:val="00B050"/>
          <w:sz w:val="32"/>
          <w:szCs w:val="32"/>
        </w:rPr>
        <w:t>Správa o hospodárení</w:t>
      </w:r>
      <w:r w:rsidR="00CE2DE9" w:rsidRPr="007C5303">
        <w:rPr>
          <w:rFonts w:cstheme="minorHAnsi"/>
          <w:b/>
          <w:color w:val="00B050"/>
          <w:sz w:val="32"/>
          <w:szCs w:val="32"/>
        </w:rPr>
        <w:t xml:space="preserve"> AiCES </w:t>
      </w:r>
      <w:r w:rsidRPr="007C5303">
        <w:rPr>
          <w:rFonts w:cstheme="minorHAnsi"/>
          <w:b/>
          <w:color w:val="00B050"/>
          <w:sz w:val="32"/>
          <w:szCs w:val="32"/>
        </w:rPr>
        <w:t xml:space="preserve">od 1.1. do </w:t>
      </w:r>
      <w:r w:rsidR="00874C13" w:rsidRPr="007C5303">
        <w:rPr>
          <w:rFonts w:cstheme="minorHAnsi"/>
          <w:b/>
          <w:color w:val="00B050"/>
          <w:sz w:val="32"/>
          <w:szCs w:val="32"/>
        </w:rPr>
        <w:t>31.</w:t>
      </w:r>
      <w:r w:rsidR="002D2DD0" w:rsidRPr="007C5303">
        <w:rPr>
          <w:rFonts w:cstheme="minorHAnsi"/>
          <w:b/>
          <w:color w:val="00B050"/>
          <w:sz w:val="32"/>
          <w:szCs w:val="32"/>
        </w:rPr>
        <w:t>8</w:t>
      </w:r>
      <w:r w:rsidR="00CE2DE9" w:rsidRPr="007C5303">
        <w:rPr>
          <w:rFonts w:cstheme="minorHAnsi"/>
          <w:b/>
          <w:color w:val="00B050"/>
          <w:sz w:val="32"/>
          <w:szCs w:val="32"/>
        </w:rPr>
        <w:t>. 20</w:t>
      </w:r>
      <w:r w:rsidR="002D2DD0" w:rsidRPr="007C5303">
        <w:rPr>
          <w:rFonts w:cstheme="minorHAnsi"/>
          <w:b/>
          <w:color w:val="00B050"/>
          <w:sz w:val="32"/>
          <w:szCs w:val="32"/>
        </w:rPr>
        <w:t>2</w:t>
      </w:r>
      <w:r w:rsidR="00367D05" w:rsidRPr="007C5303">
        <w:rPr>
          <w:rFonts w:cstheme="minorHAnsi"/>
          <w:b/>
          <w:color w:val="00B050"/>
          <w:sz w:val="32"/>
          <w:szCs w:val="32"/>
        </w:rPr>
        <w:t>1</w:t>
      </w:r>
    </w:p>
    <w:p w14:paraId="70A8AC30" w14:textId="77777777" w:rsidR="00223944" w:rsidRDefault="00223944" w:rsidP="00223944">
      <w:pPr>
        <w:tabs>
          <w:tab w:val="left" w:pos="851"/>
        </w:tabs>
        <w:spacing w:after="0" w:line="360" w:lineRule="auto"/>
        <w:rPr>
          <w:rFonts w:cstheme="minorHAnsi"/>
          <w:b/>
        </w:rPr>
      </w:pPr>
    </w:p>
    <w:p w14:paraId="0E50521D" w14:textId="2A2607FF" w:rsidR="005966E2" w:rsidRDefault="007C5303" w:rsidP="00223944">
      <w:pPr>
        <w:tabs>
          <w:tab w:val="left" w:pos="851"/>
        </w:tabs>
        <w:spacing w:after="0" w:line="360" w:lineRule="auto"/>
        <w:rPr>
          <w:rFonts w:cstheme="minorHAnsi"/>
          <w:b/>
        </w:rPr>
      </w:pPr>
      <w:r w:rsidRPr="007C5303">
        <w:rPr>
          <w:rFonts w:cstheme="minorHAnsi"/>
          <w:b/>
        </w:rPr>
        <w:t>Správa pre: Valné zhromaždenie AiCES konané online formou, november 2021</w:t>
      </w:r>
    </w:p>
    <w:p w14:paraId="06569E29" w14:textId="77777777" w:rsidR="004C54A1" w:rsidRPr="007C5303" w:rsidRDefault="004C54A1" w:rsidP="00223944">
      <w:pPr>
        <w:tabs>
          <w:tab w:val="left" w:pos="851"/>
        </w:tabs>
        <w:spacing w:after="0" w:line="360" w:lineRule="auto"/>
        <w:rPr>
          <w:rFonts w:cstheme="minorHAnsi"/>
          <w:b/>
        </w:rPr>
      </w:pPr>
      <w:bookmarkStart w:id="0" w:name="_GoBack"/>
      <w:bookmarkEnd w:id="0"/>
    </w:p>
    <w:p w14:paraId="370C0914" w14:textId="4B6E7008" w:rsidR="00D80049" w:rsidRPr="007C5303" w:rsidRDefault="007C5303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Hospodárenie</w:t>
      </w:r>
      <w:r w:rsidR="00005845" w:rsidRPr="007C5303">
        <w:rPr>
          <w:rFonts w:cstheme="minorHAnsi"/>
        </w:rPr>
        <w:t xml:space="preserve"> AiCES k</w:t>
      </w:r>
      <w:r w:rsidR="00874C13" w:rsidRPr="007C5303">
        <w:rPr>
          <w:rFonts w:cstheme="minorHAnsi"/>
        </w:rPr>
        <w:t> 3</w:t>
      </w:r>
      <w:r w:rsidR="00242B2F" w:rsidRPr="007C5303">
        <w:rPr>
          <w:rFonts w:cstheme="minorHAnsi"/>
        </w:rPr>
        <w:t>1</w:t>
      </w:r>
      <w:r w:rsidR="00874C13" w:rsidRPr="007C5303">
        <w:rPr>
          <w:rFonts w:cstheme="minorHAnsi"/>
        </w:rPr>
        <w:t>.</w:t>
      </w:r>
      <w:r w:rsidR="00242B2F" w:rsidRPr="007C5303">
        <w:rPr>
          <w:rFonts w:cstheme="minorHAnsi"/>
        </w:rPr>
        <w:t>8</w:t>
      </w:r>
      <w:r w:rsidR="00005845" w:rsidRPr="007C5303">
        <w:rPr>
          <w:rFonts w:cstheme="minorHAnsi"/>
        </w:rPr>
        <w:t xml:space="preserve"> 20</w:t>
      </w:r>
      <w:r w:rsidR="002D2DD0" w:rsidRPr="007C5303">
        <w:rPr>
          <w:rFonts w:cstheme="minorHAnsi"/>
        </w:rPr>
        <w:t>2</w:t>
      </w:r>
      <w:r w:rsidR="00367D05" w:rsidRPr="007C5303">
        <w:rPr>
          <w:rFonts w:cstheme="minorHAnsi"/>
        </w:rPr>
        <w:t>1</w:t>
      </w:r>
      <w:r w:rsidR="002D2DD0" w:rsidRPr="007C5303">
        <w:rPr>
          <w:rFonts w:cstheme="minorHAnsi"/>
        </w:rPr>
        <w:t xml:space="preserve"> </w:t>
      </w:r>
      <w:r w:rsidR="00242B2F" w:rsidRPr="007C5303">
        <w:rPr>
          <w:rFonts w:cstheme="minorHAnsi"/>
        </w:rPr>
        <w:t>je v súlade so schváleným rozpočtom na rok 202</w:t>
      </w:r>
      <w:r w:rsidR="00367D05" w:rsidRPr="007C5303">
        <w:rPr>
          <w:rFonts w:cstheme="minorHAnsi"/>
        </w:rPr>
        <w:t>1</w:t>
      </w:r>
      <w:r w:rsidR="00242B2F" w:rsidRPr="007C5303">
        <w:rPr>
          <w:rFonts w:cstheme="minorHAnsi"/>
        </w:rPr>
        <w:t xml:space="preserve">. </w:t>
      </w:r>
    </w:p>
    <w:p w14:paraId="6A67DD35" w14:textId="77777777" w:rsidR="00D80049" w:rsidRPr="007C5303" w:rsidRDefault="00D80049" w:rsidP="00223944">
      <w:pPr>
        <w:spacing w:after="0" w:line="360" w:lineRule="auto"/>
        <w:jc w:val="both"/>
        <w:rPr>
          <w:rFonts w:cstheme="minorHAnsi"/>
        </w:rPr>
      </w:pPr>
    </w:p>
    <w:p w14:paraId="29E20FEE" w14:textId="35A76018" w:rsidR="00D80049" w:rsidRPr="00223944" w:rsidRDefault="00242B2F" w:rsidP="00223944">
      <w:pPr>
        <w:pStyle w:val="Odsekzoznamu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7C5303">
        <w:rPr>
          <w:rFonts w:asciiTheme="minorHAnsi" w:hAnsiTheme="minorHAnsi" w:cstheme="minorHAnsi"/>
        </w:rPr>
        <w:t>Rozpočtov</w:t>
      </w:r>
      <w:r w:rsidR="007D19BB" w:rsidRPr="007C5303">
        <w:rPr>
          <w:rFonts w:asciiTheme="minorHAnsi" w:hAnsiTheme="minorHAnsi" w:cstheme="minorHAnsi"/>
        </w:rPr>
        <w:t>á</w:t>
      </w:r>
      <w:r w:rsidRPr="007C5303">
        <w:rPr>
          <w:rFonts w:asciiTheme="minorHAnsi" w:hAnsiTheme="minorHAnsi" w:cstheme="minorHAnsi"/>
        </w:rPr>
        <w:t xml:space="preserve"> zmen</w:t>
      </w:r>
      <w:r w:rsidR="00D80049" w:rsidRPr="007C5303">
        <w:rPr>
          <w:rFonts w:asciiTheme="minorHAnsi" w:hAnsiTheme="minorHAnsi" w:cstheme="minorHAnsi"/>
        </w:rPr>
        <w:t>a</w:t>
      </w:r>
      <w:r w:rsidRPr="007C5303">
        <w:rPr>
          <w:rFonts w:asciiTheme="minorHAnsi" w:hAnsiTheme="minorHAnsi" w:cstheme="minorHAnsi"/>
        </w:rPr>
        <w:t xml:space="preserve"> </w:t>
      </w:r>
      <w:r w:rsidR="00874C13" w:rsidRPr="007C5303">
        <w:rPr>
          <w:rFonts w:asciiTheme="minorHAnsi" w:hAnsiTheme="minorHAnsi" w:cstheme="minorHAnsi"/>
        </w:rPr>
        <w:t xml:space="preserve">v príjmovej </w:t>
      </w:r>
      <w:r w:rsidR="007D19BB" w:rsidRPr="007C5303">
        <w:rPr>
          <w:rFonts w:asciiTheme="minorHAnsi" w:hAnsiTheme="minorHAnsi" w:cstheme="minorHAnsi"/>
        </w:rPr>
        <w:t>časti sa týka výšky členských príspevkov z dôvodu prijatia nového člena TIC Spišské Podhradie (zápisné + členský príspevok)</w:t>
      </w:r>
      <w:r w:rsidR="00D80049" w:rsidRPr="007C5303">
        <w:rPr>
          <w:rFonts w:asciiTheme="minorHAnsi" w:hAnsiTheme="minorHAnsi" w:cstheme="minorHAnsi"/>
        </w:rPr>
        <w:t>.</w:t>
      </w:r>
    </w:p>
    <w:p w14:paraId="3A6AEDFD" w14:textId="2395059B" w:rsidR="00005845" w:rsidRPr="007C5303" w:rsidRDefault="007D19BB" w:rsidP="00223944">
      <w:pPr>
        <w:pStyle w:val="Odsekzoznamu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7C5303">
        <w:rPr>
          <w:rFonts w:asciiTheme="minorHAnsi" w:hAnsiTheme="minorHAnsi" w:cstheme="minorHAnsi"/>
        </w:rPr>
        <w:t xml:space="preserve">V </w:t>
      </w:r>
      <w:r w:rsidR="00874C13" w:rsidRPr="007C5303">
        <w:rPr>
          <w:rFonts w:asciiTheme="minorHAnsi" w:hAnsiTheme="minorHAnsi" w:cstheme="minorHAnsi"/>
        </w:rPr>
        <w:t xml:space="preserve">nákladovej časti </w:t>
      </w:r>
      <w:r w:rsidRPr="007C5303">
        <w:rPr>
          <w:rFonts w:asciiTheme="minorHAnsi" w:hAnsiTheme="minorHAnsi" w:cstheme="minorHAnsi"/>
        </w:rPr>
        <w:t>rozpočtu boli vykonané zmeny  medzi jednotlivými položkami</w:t>
      </w:r>
      <w:r w:rsidR="00D80049" w:rsidRPr="007C5303">
        <w:rPr>
          <w:rFonts w:asciiTheme="minorHAnsi" w:hAnsiTheme="minorHAnsi" w:cstheme="minorHAnsi"/>
        </w:rPr>
        <w:t xml:space="preserve"> rozpočtu. Položka „všeobecný materiál“ ( r.13) bola navýšená z dôvodu nákupu nového hardvérového vybavenia. Na financovanie boli použité</w:t>
      </w:r>
      <w:r w:rsidR="0048205C" w:rsidRPr="007C5303">
        <w:rPr>
          <w:rFonts w:asciiTheme="minorHAnsi" w:hAnsiTheme="minorHAnsi" w:cstheme="minorHAnsi"/>
        </w:rPr>
        <w:t xml:space="preserve"> </w:t>
      </w:r>
      <w:r w:rsidR="002C4A31" w:rsidRPr="007C5303">
        <w:rPr>
          <w:rFonts w:asciiTheme="minorHAnsi" w:hAnsiTheme="minorHAnsi" w:cstheme="minorHAnsi"/>
        </w:rPr>
        <w:t xml:space="preserve">nevyčerpané </w:t>
      </w:r>
      <w:r w:rsidR="0048205C" w:rsidRPr="007C5303">
        <w:rPr>
          <w:rFonts w:asciiTheme="minorHAnsi" w:hAnsiTheme="minorHAnsi" w:cstheme="minorHAnsi"/>
        </w:rPr>
        <w:t xml:space="preserve">finančné prostriedky z položiek </w:t>
      </w:r>
      <w:r w:rsidR="00607703" w:rsidRPr="007C5303">
        <w:rPr>
          <w:rFonts w:asciiTheme="minorHAnsi" w:hAnsiTheme="minorHAnsi" w:cstheme="minorHAnsi"/>
        </w:rPr>
        <w:t>„telefóny a prístup na internet“ (r.10), „reprezentačné náklady“ (r.</w:t>
      </w:r>
      <w:r w:rsidR="002C4A31" w:rsidRPr="007C5303">
        <w:rPr>
          <w:rFonts w:asciiTheme="minorHAnsi" w:hAnsiTheme="minorHAnsi" w:cstheme="minorHAnsi"/>
        </w:rPr>
        <w:t>14), „cestovné“ (r.18) a „nepredpokladané výdavky“ (r. 26)</w:t>
      </w:r>
    </w:p>
    <w:p w14:paraId="4432EA35" w14:textId="77777777" w:rsidR="00AC3CA7" w:rsidRPr="007C5303" w:rsidRDefault="002C4A31" w:rsidP="00223944">
      <w:pPr>
        <w:spacing w:after="0" w:line="360" w:lineRule="auto"/>
        <w:ind w:firstLine="284"/>
        <w:jc w:val="both"/>
        <w:rPr>
          <w:rFonts w:cstheme="minorHAnsi"/>
        </w:rPr>
      </w:pPr>
      <w:r w:rsidRPr="007C5303">
        <w:rPr>
          <w:rFonts w:cstheme="minorHAnsi"/>
        </w:rPr>
        <w:t>V rámci propagácie bola v nákladovej časti rozpočtu doplnená položka „samolepky,</w:t>
      </w:r>
    </w:p>
    <w:p w14:paraId="73259C72" w14:textId="704FB99C" w:rsidR="002C4A31" w:rsidRPr="007C5303" w:rsidRDefault="002C4A31" w:rsidP="00223944">
      <w:pPr>
        <w:spacing w:after="0" w:line="360" w:lineRule="auto"/>
        <w:ind w:firstLine="284"/>
        <w:jc w:val="both"/>
        <w:rPr>
          <w:rFonts w:cstheme="minorHAnsi"/>
        </w:rPr>
      </w:pPr>
      <w:r w:rsidRPr="007C5303">
        <w:rPr>
          <w:rFonts w:cstheme="minorHAnsi"/>
        </w:rPr>
        <w:t>eurobankovky“ vo výške 232 €, financovaná z navýšeného príjmu členských príspevkov.</w:t>
      </w:r>
    </w:p>
    <w:p w14:paraId="6949EFC6" w14:textId="77777777" w:rsidR="00A43CBA" w:rsidRPr="007C5303" w:rsidRDefault="00A43CBA" w:rsidP="00223944">
      <w:pPr>
        <w:spacing w:after="0" w:line="360" w:lineRule="auto"/>
        <w:jc w:val="both"/>
        <w:rPr>
          <w:rFonts w:cstheme="minorHAnsi"/>
        </w:rPr>
      </w:pPr>
    </w:p>
    <w:p w14:paraId="07F8239F" w14:textId="2AB9EC43" w:rsidR="0085410A" w:rsidRPr="007C5303" w:rsidRDefault="0085410A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K 31.8. 202</w:t>
      </w:r>
      <w:r w:rsidR="00D80049" w:rsidRPr="007C5303">
        <w:rPr>
          <w:rFonts w:cstheme="minorHAnsi"/>
        </w:rPr>
        <w:t>1</w:t>
      </w:r>
      <w:r w:rsidRPr="007C5303">
        <w:rPr>
          <w:rFonts w:cstheme="minorHAnsi"/>
        </w:rPr>
        <w:t xml:space="preserve"> nebolo potrebné na financovanie činnosti AiCES využiť </w:t>
      </w:r>
      <w:r w:rsidR="00C014BC" w:rsidRPr="007C5303">
        <w:rPr>
          <w:rFonts w:cstheme="minorHAnsi"/>
        </w:rPr>
        <w:t>„Ostatné fondy“</w:t>
      </w:r>
      <w:r w:rsidR="00F5376F" w:rsidRPr="007C5303">
        <w:rPr>
          <w:rFonts w:cstheme="minorHAnsi"/>
        </w:rPr>
        <w:t>.</w:t>
      </w:r>
    </w:p>
    <w:p w14:paraId="557B3459" w14:textId="22305580" w:rsidR="00024B8F" w:rsidRPr="007C5303" w:rsidRDefault="002C4A31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Výsledok hospodárenia organizácie k 31.8. 2021 je zisk vo výške 2 037,55 €.</w:t>
      </w:r>
      <w:r w:rsidR="00AC3CA7" w:rsidRPr="007C5303">
        <w:rPr>
          <w:rFonts w:cstheme="minorHAnsi"/>
        </w:rPr>
        <w:t xml:space="preserve"> (r.28 po zaokrúhlení 2037 €)</w:t>
      </w:r>
    </w:p>
    <w:p w14:paraId="72940CE6" w14:textId="7085CC7D" w:rsidR="00CB7234" w:rsidRPr="007C5303" w:rsidRDefault="00CB7234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Stav fondov k 31.</w:t>
      </w:r>
      <w:r w:rsidR="008B1242" w:rsidRPr="007C5303">
        <w:rPr>
          <w:rFonts w:cstheme="minorHAnsi"/>
        </w:rPr>
        <w:t>8</w:t>
      </w:r>
      <w:r w:rsidRPr="007C5303">
        <w:rPr>
          <w:rFonts w:cstheme="minorHAnsi"/>
        </w:rPr>
        <w:t>. 20</w:t>
      </w:r>
      <w:r w:rsidR="008B1242" w:rsidRPr="007C5303">
        <w:rPr>
          <w:rFonts w:cstheme="minorHAnsi"/>
        </w:rPr>
        <w:t>2</w:t>
      </w:r>
      <w:r w:rsidR="00367D05" w:rsidRPr="007C5303">
        <w:rPr>
          <w:rFonts w:cstheme="minorHAnsi"/>
        </w:rPr>
        <w:t>1</w:t>
      </w:r>
      <w:r w:rsidRPr="007C5303">
        <w:rPr>
          <w:rFonts w:cstheme="minorHAnsi"/>
        </w:rPr>
        <w:t>:</w:t>
      </w:r>
    </w:p>
    <w:p w14:paraId="34BFDA34" w14:textId="77777777" w:rsidR="00CB7234" w:rsidRPr="007C5303" w:rsidRDefault="00CB7234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rezervný fond</w:t>
      </w:r>
      <w:r w:rsidRPr="007C5303">
        <w:rPr>
          <w:rFonts w:cstheme="minorHAnsi"/>
        </w:rPr>
        <w:tab/>
      </w:r>
      <w:r w:rsidRPr="007C5303">
        <w:rPr>
          <w:rFonts w:cstheme="minorHAnsi"/>
        </w:rPr>
        <w:tab/>
        <w:t>2 094,24 € (použitie v prípade vykrytia účtovnej straty)</w:t>
      </w:r>
    </w:p>
    <w:p w14:paraId="3F22C01A" w14:textId="77777777" w:rsidR="00CB7234" w:rsidRPr="007C5303" w:rsidRDefault="00CB7234" w:rsidP="00223944">
      <w:pPr>
        <w:spacing w:after="0" w:line="360" w:lineRule="auto"/>
        <w:jc w:val="both"/>
        <w:rPr>
          <w:rFonts w:cstheme="minorHAnsi"/>
        </w:rPr>
      </w:pPr>
      <w:r w:rsidRPr="007C5303">
        <w:rPr>
          <w:rFonts w:cstheme="minorHAnsi"/>
        </w:rPr>
        <w:t>ostatné fondy</w:t>
      </w:r>
      <w:r w:rsidRPr="007C5303">
        <w:rPr>
          <w:rFonts w:cstheme="minorHAnsi"/>
        </w:rPr>
        <w:tab/>
      </w:r>
      <w:r w:rsidRPr="007C5303">
        <w:rPr>
          <w:rFonts w:cstheme="minorHAnsi"/>
        </w:rPr>
        <w:tab/>
        <w:t>8 924,15 € (použitie na dofinancovanie prevádzkových nákladov)</w:t>
      </w:r>
    </w:p>
    <w:p w14:paraId="33307CAA" w14:textId="5802B97D" w:rsidR="00CB7234" w:rsidRDefault="00CB7234" w:rsidP="00223944">
      <w:pPr>
        <w:spacing w:after="0" w:line="360" w:lineRule="auto"/>
        <w:jc w:val="both"/>
        <w:rPr>
          <w:rFonts w:cstheme="minorHAnsi"/>
        </w:rPr>
      </w:pPr>
      <w:proofErr w:type="spellStart"/>
      <w:r w:rsidRPr="007C5303">
        <w:rPr>
          <w:rFonts w:cstheme="minorHAnsi"/>
        </w:rPr>
        <w:t>nevyspor</w:t>
      </w:r>
      <w:r w:rsidR="00242B2F" w:rsidRPr="007C5303">
        <w:rPr>
          <w:rFonts w:cstheme="minorHAnsi"/>
        </w:rPr>
        <w:t>iadaný</w:t>
      </w:r>
      <w:proofErr w:type="spellEnd"/>
      <w:r w:rsidR="00242B2F" w:rsidRPr="007C5303">
        <w:rPr>
          <w:rFonts w:cstheme="minorHAnsi"/>
        </w:rPr>
        <w:t xml:space="preserve"> </w:t>
      </w:r>
      <w:r w:rsidRPr="007C5303">
        <w:rPr>
          <w:rFonts w:cstheme="minorHAnsi"/>
        </w:rPr>
        <w:t>výs</w:t>
      </w:r>
      <w:r w:rsidR="008B1242" w:rsidRPr="007C5303">
        <w:rPr>
          <w:rFonts w:cstheme="minorHAnsi"/>
        </w:rPr>
        <w:t xml:space="preserve">ledok hospodárenia z min. rokov </w:t>
      </w:r>
      <w:r w:rsidRPr="007C5303">
        <w:rPr>
          <w:rFonts w:cstheme="minorHAnsi"/>
        </w:rPr>
        <w:t>808,23 € (preúčtovaný zostatok zaniknutých fondov)</w:t>
      </w:r>
    </w:p>
    <w:p w14:paraId="711E5AF2" w14:textId="77777777" w:rsidR="00223944" w:rsidRDefault="00223944" w:rsidP="00223944">
      <w:pPr>
        <w:spacing w:after="0" w:line="360" w:lineRule="auto"/>
        <w:jc w:val="both"/>
        <w:rPr>
          <w:rFonts w:cstheme="minorHAnsi"/>
        </w:rPr>
      </w:pPr>
    </w:p>
    <w:p w14:paraId="3493FB23" w14:textId="77777777" w:rsidR="00223944" w:rsidRDefault="00223944" w:rsidP="00223944">
      <w:pPr>
        <w:spacing w:after="0" w:line="360" w:lineRule="auto"/>
        <w:jc w:val="both"/>
        <w:rPr>
          <w:rFonts w:cstheme="minorHAnsi"/>
        </w:rPr>
      </w:pPr>
    </w:p>
    <w:p w14:paraId="2C16460F" w14:textId="77777777" w:rsidR="00223944" w:rsidRDefault="00223944" w:rsidP="00223944">
      <w:pPr>
        <w:spacing w:after="0" w:line="360" w:lineRule="auto"/>
        <w:jc w:val="both"/>
        <w:rPr>
          <w:rFonts w:cstheme="minorHAnsi"/>
        </w:rPr>
      </w:pPr>
    </w:p>
    <w:p w14:paraId="6D8A66D8" w14:textId="77777777" w:rsidR="00223944" w:rsidRDefault="00223944" w:rsidP="00223944">
      <w:pPr>
        <w:spacing w:after="0" w:line="360" w:lineRule="auto"/>
        <w:jc w:val="both"/>
        <w:rPr>
          <w:rFonts w:cstheme="minorHAnsi"/>
        </w:rPr>
      </w:pPr>
    </w:p>
    <w:p w14:paraId="71984B8D" w14:textId="77777777" w:rsidR="00223944" w:rsidRDefault="00223944" w:rsidP="00223944">
      <w:pPr>
        <w:spacing w:after="0" w:line="360" w:lineRule="auto"/>
        <w:jc w:val="both"/>
        <w:rPr>
          <w:rFonts w:cstheme="minorHAnsi"/>
        </w:rPr>
      </w:pPr>
    </w:p>
    <w:p w14:paraId="7A974D64" w14:textId="77777777" w:rsidR="00223944" w:rsidRPr="007C5303" w:rsidRDefault="00223944" w:rsidP="00223944">
      <w:pPr>
        <w:spacing w:after="0" w:line="360" w:lineRule="auto"/>
        <w:jc w:val="both"/>
        <w:rPr>
          <w:rFonts w:cstheme="minorHAnsi"/>
        </w:rPr>
      </w:pPr>
    </w:p>
    <w:tbl>
      <w:tblPr>
        <w:tblW w:w="8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"/>
        <w:gridCol w:w="3849"/>
        <w:gridCol w:w="1100"/>
        <w:gridCol w:w="1120"/>
        <w:gridCol w:w="971"/>
        <w:gridCol w:w="825"/>
      </w:tblGrid>
      <w:tr w:rsidR="00AA2CAB" w:rsidRPr="007C5303" w14:paraId="5F185860" w14:textId="77777777" w:rsidTr="00AC3CA7">
        <w:trPr>
          <w:trHeight w:val="1500"/>
        </w:trPr>
        <w:tc>
          <w:tcPr>
            <w:tcW w:w="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14:paraId="402DBDF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proofErr w:type="spellStart"/>
            <w:r w:rsidRPr="007C5303">
              <w:rPr>
                <w:rFonts w:eastAsia="Times New Roman" w:cstheme="minorHAnsi"/>
                <w:b/>
                <w:bCs/>
                <w:lang w:eastAsia="sk-SK"/>
              </w:rPr>
              <w:lastRenderedPageBreak/>
              <w:t>Č.položky</w:t>
            </w:r>
            <w:proofErr w:type="spellEnd"/>
          </w:p>
        </w:tc>
        <w:tc>
          <w:tcPr>
            <w:tcW w:w="3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14:paraId="35DCDBF6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AiCES - Plnenie rozpočtu k 31.8. 2021 v €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74EF3E30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Schválený  rozpočet na rok 2021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19319EC4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Upravený rozpočet na rok 2021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1FA48B43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 xml:space="preserve">Plnenie rozpočtu k 31.8. 2021 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067F5CD0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% plnenie</w:t>
            </w:r>
          </w:p>
        </w:tc>
      </w:tr>
      <w:tr w:rsidR="00AA2CAB" w:rsidRPr="007C5303" w14:paraId="75FCA789" w14:textId="77777777" w:rsidTr="00AC3CA7">
        <w:trPr>
          <w:trHeight w:val="409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3394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B97A43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Výnosy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446E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21180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0578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21415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DB4A9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11235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A17B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52%</w:t>
            </w:r>
          </w:p>
        </w:tc>
      </w:tr>
      <w:tr w:rsidR="00AA2CAB" w:rsidRPr="007C5303" w14:paraId="6D8DE206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42DB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34B1542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členské príspevky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7B52F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11000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2B1E0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11235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2BF14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11235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2DDA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AA2CAB" w:rsidRPr="007C5303" w14:paraId="07C37AF7" w14:textId="77777777" w:rsidTr="00AC3CA7">
        <w:trPr>
          <w:trHeight w:val="615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4F8C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3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068BE70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čerpanie finančných prostriedkov z položky "</w:t>
            </w:r>
            <w:proofErr w:type="spellStart"/>
            <w:r w:rsidRPr="007C5303">
              <w:rPr>
                <w:rFonts w:eastAsia="Times New Roman" w:cstheme="minorHAnsi"/>
                <w:lang w:eastAsia="sk-SK"/>
              </w:rPr>
              <w:t>Ost</w:t>
            </w:r>
            <w:proofErr w:type="spellEnd"/>
            <w:r w:rsidRPr="007C5303">
              <w:rPr>
                <w:rFonts w:eastAsia="Times New Roman" w:cstheme="minorHAnsi"/>
                <w:lang w:eastAsia="sk-SK"/>
              </w:rPr>
              <w:t>. fondy"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5EA7E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6180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5D15C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6180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183AB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27C9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41B527B0" w14:textId="77777777" w:rsidTr="00AC3CA7">
        <w:trPr>
          <w:trHeight w:val="375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5106B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4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C7C2C31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 xml:space="preserve">propagácia NDS </w:t>
            </w:r>
            <w:proofErr w:type="spellStart"/>
            <w:r w:rsidRPr="007C5303">
              <w:rPr>
                <w:rFonts w:eastAsia="Times New Roman" w:cstheme="minorHAnsi"/>
                <w:lang w:eastAsia="sk-SK"/>
              </w:rPr>
              <w:t>a.s</w:t>
            </w:r>
            <w:proofErr w:type="spellEnd"/>
            <w:r w:rsidRPr="007C5303">
              <w:rPr>
                <w:rFonts w:eastAsia="Times New Roman" w:cstheme="minorHAnsi"/>
                <w:lang w:eastAsia="sk-SK"/>
              </w:rPr>
              <w:t>. na web stránke AiCES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B8422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CF5AD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DBCCA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8175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4B69C154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05E8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7F6F2BA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usporiadanie školení - MDV SR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CA9E5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3000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284D9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3000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363EC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226D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081F5CB8" w14:textId="77777777" w:rsidTr="00AC3CA7">
        <w:trPr>
          <w:trHeight w:val="345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2A939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6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36C4300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 xml:space="preserve">vyhodnotenie súťaže o najlepšie TIC AiCES - MDV SR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530D3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30173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F726B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94376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08AD7800" w14:textId="77777777" w:rsidTr="00AC3CA7">
        <w:trPr>
          <w:trHeight w:val="39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4A59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7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CC11B73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Náklady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46C7D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21180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6D84B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21415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89DCE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9198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CD4D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43%</w:t>
            </w:r>
          </w:p>
        </w:tc>
      </w:tr>
      <w:tr w:rsidR="00AA2CAB" w:rsidRPr="007C5303" w14:paraId="636DEC9A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E1473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A75805D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CA4DE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16480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1B406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16583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83879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8689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483B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52%</w:t>
            </w:r>
          </w:p>
        </w:tc>
      </w:tr>
      <w:tr w:rsidR="00AA2CAB" w:rsidRPr="007C5303" w14:paraId="7FD22F99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ACA2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9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DCA1DD3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poštovné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E6F17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C9EC1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743A3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98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9A7A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98%</w:t>
            </w:r>
          </w:p>
        </w:tc>
      </w:tr>
      <w:tr w:rsidR="00AA2CAB" w:rsidRPr="007C5303" w14:paraId="33470AAB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78F0A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3B5EC7F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telefóny a prístup internet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3EA13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1300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BAEBE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F9F17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761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11A3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76%</w:t>
            </w:r>
          </w:p>
        </w:tc>
      </w:tr>
      <w:tr w:rsidR="00AA2CAB" w:rsidRPr="007C5303" w14:paraId="1A6CFF21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10A6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11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6A9DC4D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účtovníctvo-softvér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75549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3BA7F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A7403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5657A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AA2CAB" w:rsidRPr="007C5303" w14:paraId="276320B8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4529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12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960DD72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kancelárske potreby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1C248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B2E94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ACEBA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9B78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6B15BD81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B08C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13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3BCEDF8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všeobecný materiál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0232F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69E88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1350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0B334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A09C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79%</w:t>
            </w:r>
          </w:p>
        </w:tc>
      </w:tr>
      <w:tr w:rsidR="00AA2CAB" w:rsidRPr="007C5303" w14:paraId="2E5C4E16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3F02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14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3EFFBFA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reprezentačné náklady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A2856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E59E1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EF672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4E18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2E9CF735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C604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15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F759BA5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 xml:space="preserve">mzdové náklady (administratíva, účtovníctvo AiCES)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E0D05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A5C42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6282C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4400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0D7A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55%</w:t>
            </w:r>
          </w:p>
        </w:tc>
      </w:tr>
      <w:tr w:rsidR="00AA2CAB" w:rsidRPr="007C5303" w14:paraId="65CA4E36" w14:textId="77777777" w:rsidTr="00AC3CA7">
        <w:trPr>
          <w:trHeight w:val="345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47D2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16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B0307C8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zákonné sociálne a zdravotné zabezpečenie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4E54B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1551F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F5536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1549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C9F5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55%</w:t>
            </w:r>
          </w:p>
        </w:tc>
      </w:tr>
      <w:tr w:rsidR="00AA2CAB" w:rsidRPr="007C5303" w14:paraId="6F1A4E6E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74A8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17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762FFE1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bankové poplatky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FEFE4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6CE134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08366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C9F5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61%</w:t>
            </w:r>
          </w:p>
        </w:tc>
      </w:tr>
      <w:tr w:rsidR="00AA2CAB" w:rsidRPr="007C5303" w14:paraId="29F6DA3F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FD32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18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E93C540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cestovné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02F26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1B390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2703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68B8D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617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8A38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23%</w:t>
            </w:r>
          </w:p>
        </w:tc>
      </w:tr>
      <w:tr w:rsidR="00AA2CAB" w:rsidRPr="007C5303" w14:paraId="0E876637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1F790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19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873E395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 xml:space="preserve">opravy a údržba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EE885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F1812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F5295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086F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5659935E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68F85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20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50BE977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Propagácia spolu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08353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EDBD7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832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8B6E0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9DC6A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61%</w:t>
            </w:r>
          </w:p>
        </w:tc>
      </w:tr>
      <w:tr w:rsidR="00AA2CAB" w:rsidRPr="007C5303" w14:paraId="6E99683D" w14:textId="77777777" w:rsidTr="00AC3CA7">
        <w:trPr>
          <w:trHeight w:val="615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7543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21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DE69E5F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internetová stránka AiCES (doména + balík služieb)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56549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F6FF0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A2FD9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277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79DB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55%</w:t>
            </w:r>
          </w:p>
        </w:tc>
      </w:tr>
      <w:tr w:rsidR="00AA2CAB" w:rsidRPr="007C5303" w14:paraId="26085419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0DD4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22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976B799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 xml:space="preserve">FCB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6E669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635C7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DE38D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839A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0%</w:t>
            </w:r>
          </w:p>
        </w:tc>
      </w:tr>
      <w:tr w:rsidR="00AA2CAB" w:rsidRPr="007C5303" w14:paraId="3952DD34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EFEC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23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0D1CF66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samolepky, eurobankovky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0E361F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3F3AB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BBAD0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232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9FB19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100%</w:t>
            </w:r>
          </w:p>
        </w:tc>
      </w:tr>
      <w:tr w:rsidR="00AA2CAB" w:rsidRPr="007C5303" w14:paraId="20D03DEE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FCD5A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24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09E3A1F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Školenia TIC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287CC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3000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48672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3000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AA93E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F97A28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42D3F3DE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48E6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25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E38E9EE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730C8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B4724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91FD5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FE43E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3ACBB8A6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3F613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26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2816575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nepredpokladané výdavky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1DF141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BD037C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3B80B7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5D010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20705FB7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7930B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27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A50E58F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Súťaž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83939D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C2C0C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699A56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2902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AA2CAB" w:rsidRPr="007C5303" w14:paraId="1F32DE21" w14:textId="77777777" w:rsidTr="00AC3CA7">
        <w:trPr>
          <w:trHeight w:val="330"/>
        </w:trPr>
        <w:tc>
          <w:tcPr>
            <w:tcW w:w="3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4B08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7C5303">
              <w:rPr>
                <w:rFonts w:eastAsia="Times New Roman" w:cstheme="minorHAnsi"/>
                <w:lang w:eastAsia="sk-SK"/>
              </w:rPr>
              <w:t>28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EC4AB45" w14:textId="77777777" w:rsidR="00AA2CAB" w:rsidRPr="007C5303" w:rsidRDefault="00AA2CAB" w:rsidP="00AA2CA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EB3E73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C78715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96318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2037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60BE2" w14:textId="77777777" w:rsidR="00AA2CAB" w:rsidRPr="007C5303" w:rsidRDefault="00AA2CAB" w:rsidP="00AA2C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7C5303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</w:tbl>
    <w:p w14:paraId="1985920C" w14:textId="34409EBE" w:rsidR="00367D05" w:rsidRPr="007C5303" w:rsidRDefault="00367D05" w:rsidP="00CB7234">
      <w:pPr>
        <w:jc w:val="both"/>
        <w:rPr>
          <w:rFonts w:cstheme="minorHAnsi"/>
        </w:rPr>
      </w:pPr>
    </w:p>
    <w:p w14:paraId="319C8956" w14:textId="77777777" w:rsidR="00367D05" w:rsidRPr="007C5303" w:rsidRDefault="00367D05" w:rsidP="00005845">
      <w:pPr>
        <w:jc w:val="both"/>
        <w:rPr>
          <w:rFonts w:cstheme="minorHAnsi"/>
        </w:rPr>
      </w:pPr>
    </w:p>
    <w:p w14:paraId="477242A8" w14:textId="77777777" w:rsidR="00024B8F" w:rsidRPr="007C5303" w:rsidRDefault="00024B8F" w:rsidP="00005845">
      <w:pPr>
        <w:jc w:val="both"/>
        <w:rPr>
          <w:rFonts w:cstheme="minorHAnsi"/>
        </w:rPr>
      </w:pPr>
    </w:p>
    <w:p w14:paraId="0573FC3B" w14:textId="42EEE4FB" w:rsidR="00A01FA1" w:rsidRPr="007C5303" w:rsidRDefault="00A01FA1" w:rsidP="00A01FA1">
      <w:pPr>
        <w:spacing w:after="0"/>
        <w:rPr>
          <w:rFonts w:cstheme="minorHAnsi"/>
          <w:b/>
        </w:rPr>
      </w:pPr>
      <w:r w:rsidRPr="007C5303">
        <w:rPr>
          <w:rFonts w:cstheme="minorHAnsi"/>
        </w:rPr>
        <w:t xml:space="preserve">V Liptovskom Mikuláši, dňa </w:t>
      </w:r>
      <w:r w:rsidR="002C4A31" w:rsidRPr="007C5303">
        <w:rPr>
          <w:rFonts w:cstheme="minorHAnsi"/>
        </w:rPr>
        <w:t>28</w:t>
      </w:r>
      <w:r w:rsidRPr="007C5303">
        <w:rPr>
          <w:rFonts w:cstheme="minorHAnsi"/>
        </w:rPr>
        <w:t>.9. 202</w:t>
      </w:r>
      <w:r w:rsidR="002C4A31" w:rsidRPr="007C5303">
        <w:rPr>
          <w:rFonts w:cstheme="minorHAnsi"/>
        </w:rPr>
        <w:t>1</w:t>
      </w:r>
    </w:p>
    <w:p w14:paraId="4DA004B4" w14:textId="77777777" w:rsidR="00A01FA1" w:rsidRPr="007C5303" w:rsidRDefault="00A01FA1" w:rsidP="009C0502">
      <w:pPr>
        <w:spacing w:after="0"/>
        <w:rPr>
          <w:rFonts w:cstheme="minorHAnsi"/>
        </w:rPr>
      </w:pPr>
    </w:p>
    <w:p w14:paraId="0EE139BF" w14:textId="6FE5FD0C" w:rsidR="009C0502" w:rsidRPr="007C5303" w:rsidRDefault="00476B09" w:rsidP="009C0502">
      <w:pPr>
        <w:spacing w:after="0"/>
        <w:rPr>
          <w:rFonts w:cstheme="minorHAnsi"/>
        </w:rPr>
      </w:pPr>
      <w:r w:rsidRPr="007C5303">
        <w:rPr>
          <w:rFonts w:cstheme="minorHAnsi"/>
        </w:rPr>
        <w:t xml:space="preserve">Vypracovala: </w:t>
      </w:r>
      <w:r w:rsidR="00427D30" w:rsidRPr="007C5303">
        <w:rPr>
          <w:rFonts w:cstheme="minorHAnsi"/>
        </w:rPr>
        <w:t xml:space="preserve">Bc. Jana Piatková, </w:t>
      </w:r>
      <w:r w:rsidR="005966E2" w:rsidRPr="007C5303">
        <w:rPr>
          <w:rFonts w:cstheme="minorHAnsi"/>
        </w:rPr>
        <w:t xml:space="preserve">Ing. </w:t>
      </w:r>
      <w:r w:rsidR="009C0502" w:rsidRPr="007C5303">
        <w:rPr>
          <w:rFonts w:cstheme="minorHAnsi"/>
        </w:rPr>
        <w:t>Petra Slosiarová, účtovníčka AiCES</w:t>
      </w:r>
    </w:p>
    <w:sectPr w:rsidR="009C0502" w:rsidRPr="007C5303" w:rsidSect="00024B8F">
      <w:pgSz w:w="11906" w:h="16838"/>
      <w:pgMar w:top="284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EC0"/>
    <w:multiLevelType w:val="hybridMultilevel"/>
    <w:tmpl w:val="1452E918"/>
    <w:lvl w:ilvl="0" w:tplc="CF86BFC4">
      <w:start w:val="1"/>
      <w:numFmt w:val="lowerLetter"/>
      <w:lvlText w:val="%1)"/>
      <w:lvlJc w:val="left"/>
      <w:pPr>
        <w:ind w:left="360" w:hanging="360"/>
      </w:pPr>
      <w:rPr>
        <w:rFonts w:ascii="Tahoma" w:eastAsiaTheme="minorHAnsi" w:hAnsi="Tahoma" w:cs="Tahoma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 w15:restartNumberingAfterBreak="0">
    <w:nsid w:val="3B032B5A"/>
    <w:multiLevelType w:val="hybridMultilevel"/>
    <w:tmpl w:val="CE40042A"/>
    <w:lvl w:ilvl="0" w:tplc="FF48FC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BE3DE1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DFE5D22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5B87DB9"/>
    <w:multiLevelType w:val="hybridMultilevel"/>
    <w:tmpl w:val="8F4E438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3"/>
  </w:num>
  <w:num w:numId="10">
    <w:abstractNumId w:val="2"/>
  </w:num>
  <w:num w:numId="11">
    <w:abstractNumId w:val="3"/>
  </w:num>
  <w:num w:numId="12">
    <w:abstractNumId w:val="10"/>
  </w:num>
  <w:num w:numId="13">
    <w:abstractNumId w:val="11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821"/>
    <w:rsid w:val="00005845"/>
    <w:rsid w:val="00005911"/>
    <w:rsid w:val="00024B8F"/>
    <w:rsid w:val="00076821"/>
    <w:rsid w:val="001A2BB2"/>
    <w:rsid w:val="001E136C"/>
    <w:rsid w:val="00202047"/>
    <w:rsid w:val="00204E2D"/>
    <w:rsid w:val="002150D0"/>
    <w:rsid w:val="00223944"/>
    <w:rsid w:val="00242B2F"/>
    <w:rsid w:val="002C4A31"/>
    <w:rsid w:val="002D2DD0"/>
    <w:rsid w:val="00310820"/>
    <w:rsid w:val="00326752"/>
    <w:rsid w:val="00326E96"/>
    <w:rsid w:val="00345F3D"/>
    <w:rsid w:val="00346C34"/>
    <w:rsid w:val="00362496"/>
    <w:rsid w:val="00367D05"/>
    <w:rsid w:val="003836D5"/>
    <w:rsid w:val="003B28E8"/>
    <w:rsid w:val="003B49A6"/>
    <w:rsid w:val="003F0DF7"/>
    <w:rsid w:val="00427D30"/>
    <w:rsid w:val="00466C3F"/>
    <w:rsid w:val="00476B09"/>
    <w:rsid w:val="00477A4B"/>
    <w:rsid w:val="0048205C"/>
    <w:rsid w:val="00495FC1"/>
    <w:rsid w:val="004C54A1"/>
    <w:rsid w:val="00591879"/>
    <w:rsid w:val="005966E2"/>
    <w:rsid w:val="005A18A3"/>
    <w:rsid w:val="005C44D7"/>
    <w:rsid w:val="005D6655"/>
    <w:rsid w:val="005E5D7F"/>
    <w:rsid w:val="005F1D58"/>
    <w:rsid w:val="00607703"/>
    <w:rsid w:val="00632292"/>
    <w:rsid w:val="00753C98"/>
    <w:rsid w:val="00761B8D"/>
    <w:rsid w:val="00765565"/>
    <w:rsid w:val="00783075"/>
    <w:rsid w:val="007A2D76"/>
    <w:rsid w:val="007C5303"/>
    <w:rsid w:val="007C63A2"/>
    <w:rsid w:val="007D19BB"/>
    <w:rsid w:val="007E4158"/>
    <w:rsid w:val="008333D0"/>
    <w:rsid w:val="008463BD"/>
    <w:rsid w:val="0085410A"/>
    <w:rsid w:val="00856450"/>
    <w:rsid w:val="0086145C"/>
    <w:rsid w:val="00874C13"/>
    <w:rsid w:val="008B1242"/>
    <w:rsid w:val="00936074"/>
    <w:rsid w:val="009B1AED"/>
    <w:rsid w:val="009C0502"/>
    <w:rsid w:val="00A01FA1"/>
    <w:rsid w:val="00A1632F"/>
    <w:rsid w:val="00A220F7"/>
    <w:rsid w:val="00A43CBA"/>
    <w:rsid w:val="00A9413B"/>
    <w:rsid w:val="00AA2CAB"/>
    <w:rsid w:val="00AC3CA7"/>
    <w:rsid w:val="00AE47FA"/>
    <w:rsid w:val="00B07A76"/>
    <w:rsid w:val="00B32D4D"/>
    <w:rsid w:val="00B33FCF"/>
    <w:rsid w:val="00B43F6E"/>
    <w:rsid w:val="00BD7706"/>
    <w:rsid w:val="00BE4131"/>
    <w:rsid w:val="00C014BC"/>
    <w:rsid w:val="00C0339C"/>
    <w:rsid w:val="00C05814"/>
    <w:rsid w:val="00C6175A"/>
    <w:rsid w:val="00CB7234"/>
    <w:rsid w:val="00CE2DE9"/>
    <w:rsid w:val="00D80049"/>
    <w:rsid w:val="00DF0663"/>
    <w:rsid w:val="00DF7FBB"/>
    <w:rsid w:val="00E813D8"/>
    <w:rsid w:val="00EA469F"/>
    <w:rsid w:val="00EA6F57"/>
    <w:rsid w:val="00EA77C2"/>
    <w:rsid w:val="00ED20B9"/>
    <w:rsid w:val="00EE3F0A"/>
    <w:rsid w:val="00F3556C"/>
    <w:rsid w:val="00F5376F"/>
    <w:rsid w:val="00F6116A"/>
    <w:rsid w:val="00F852D7"/>
    <w:rsid w:val="00FA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3A451"/>
  <w15:docId w15:val="{D2AE6322-EE98-4BAF-94E2-4E35EAAB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0D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4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INFO Liptovský Mikuláš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Piatková Jana</cp:lastModifiedBy>
  <cp:revision>6</cp:revision>
  <dcterms:created xsi:type="dcterms:W3CDTF">2021-10-26T06:36:00Z</dcterms:created>
  <dcterms:modified xsi:type="dcterms:W3CDTF">2021-10-26T07:06:00Z</dcterms:modified>
</cp:coreProperties>
</file>