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5CEC1" w14:textId="77777777" w:rsidR="0067180F" w:rsidRDefault="00000000">
      <w:pPr>
        <w:rPr>
          <w:rFonts w:cstheme="minorHAnsi"/>
        </w:rPr>
      </w:pPr>
      <w:r>
        <w:rPr>
          <w:rFonts w:cstheme="minorHAnsi"/>
          <w:noProof/>
          <w:lang w:eastAsia="sk-SK"/>
        </w:rPr>
        <w:drawing>
          <wp:inline distT="0" distB="0" distL="0" distR="0" wp14:anchorId="129CBC74" wp14:editId="21F659E7">
            <wp:extent cx="5760720" cy="2132330"/>
            <wp:effectExtent l="0" t="0" r="0" b="1270"/>
            <wp:docPr id="2" name="Obrázok 2" descr="G:\AICES\Databáza fotiek AiCES a grafických podkladov\AICES-851x315px (00000003).jpg"/>
            <wp:cNvGraphicFramePr/>
            <a:graphic xmlns:a="http://schemas.openxmlformats.org/drawingml/2006/main">
              <a:graphicData uri="http://schemas.openxmlformats.org/drawingml/2006/picture">
                <pic:pic xmlns:pic="http://schemas.openxmlformats.org/drawingml/2006/picture">
                  <pic:nvPicPr>
                    <pic:cNvPr id="2" name="Obrázok 2" descr="G:\AICES\Databáza fotiek AiCES a grafických podkladov\AICES-851x315px (00000003).jpg"/>
                    <pic:cNvPicPr/>
                  </pic:nvPicPr>
                  <pic:blipFill>
                    <a:blip r:embed="rId7">
                      <a:extLst>
                        <a:ext uri="{28A0092B-C50C-407E-A947-70E740481C1C}">
                          <a14:useLocalDpi xmlns:a14="http://schemas.microsoft.com/office/drawing/2010/main" val="0"/>
                        </a:ext>
                      </a:extLst>
                    </a:blip>
                    <a:srcRect/>
                    <a:stretch>
                      <a:fillRect/>
                    </a:stretch>
                  </pic:blipFill>
                  <pic:spPr>
                    <a:xfrm>
                      <a:off x="0" y="0"/>
                      <a:ext cx="5760720" cy="2132330"/>
                    </a:xfrm>
                    <a:prstGeom prst="rect">
                      <a:avLst/>
                    </a:prstGeom>
                    <a:noFill/>
                    <a:ln>
                      <a:noFill/>
                    </a:ln>
                  </pic:spPr>
                </pic:pic>
              </a:graphicData>
            </a:graphic>
          </wp:inline>
        </w:drawing>
      </w:r>
    </w:p>
    <w:p w14:paraId="38397703" w14:textId="77777777" w:rsidR="0067180F" w:rsidRDefault="0067180F">
      <w:pPr>
        <w:jc w:val="center"/>
        <w:rPr>
          <w:rFonts w:cstheme="minorHAnsi"/>
          <w:b/>
          <w:color w:val="00B050"/>
        </w:rPr>
      </w:pPr>
    </w:p>
    <w:p w14:paraId="0F979113" w14:textId="77777777" w:rsidR="0067180F" w:rsidRDefault="00000000">
      <w:pPr>
        <w:jc w:val="center"/>
        <w:rPr>
          <w:rFonts w:cstheme="minorHAnsi"/>
          <w:b/>
          <w:color w:val="00B050"/>
          <w:sz w:val="28"/>
          <w:szCs w:val="28"/>
        </w:rPr>
      </w:pPr>
      <w:r>
        <w:rPr>
          <w:rFonts w:cstheme="minorHAnsi"/>
          <w:b/>
          <w:color w:val="00B050"/>
          <w:sz w:val="28"/>
          <w:szCs w:val="28"/>
        </w:rPr>
        <w:t>Návrh plánu činnosti a rozpočtu AiCES na rok 2024</w:t>
      </w:r>
      <w:r>
        <w:rPr>
          <w:rFonts w:cstheme="minorHAnsi"/>
          <w:b/>
          <w:color w:val="00B050"/>
          <w:sz w:val="28"/>
          <w:szCs w:val="28"/>
        </w:rPr>
        <w:br/>
      </w:r>
    </w:p>
    <w:p w14:paraId="44A5375B" w14:textId="77777777" w:rsidR="0067180F" w:rsidRDefault="00000000">
      <w:pPr>
        <w:rPr>
          <w:rFonts w:cstheme="minorHAnsi"/>
          <w:b/>
          <w:color w:val="00B050"/>
          <w:sz w:val="28"/>
          <w:szCs w:val="28"/>
        </w:rPr>
      </w:pPr>
      <w:r>
        <w:rPr>
          <w:rFonts w:cstheme="minorHAnsi"/>
          <w:b/>
        </w:rPr>
        <w:t xml:space="preserve">Správa pre: Online valné zhromaždenie AiCES dňa 5.12.2023 </w:t>
      </w:r>
    </w:p>
    <w:p w14:paraId="11497368" w14:textId="77777777" w:rsidR="0067180F" w:rsidRDefault="00000000">
      <w:pPr>
        <w:pStyle w:val="Odsekzoznamu"/>
        <w:numPr>
          <w:ilvl w:val="0"/>
          <w:numId w:val="1"/>
        </w:numPr>
        <w:contextualSpacing/>
        <w:jc w:val="both"/>
        <w:rPr>
          <w:rFonts w:asciiTheme="minorHAnsi" w:hAnsiTheme="minorHAnsi" w:cstheme="minorHAnsi"/>
          <w:b/>
          <w:color w:val="000000" w:themeColor="text1"/>
        </w:rPr>
      </w:pPr>
      <w:r>
        <w:rPr>
          <w:rFonts w:asciiTheme="minorHAnsi" w:hAnsiTheme="minorHAnsi" w:cstheme="minorHAnsi"/>
          <w:b/>
          <w:color w:val="000000" w:themeColor="text1"/>
        </w:rPr>
        <w:t xml:space="preserve">Metodická pomoc členom asociácie pre splnenie Profesijného (technického) štandardu pre činnosť turistických informačných centier (TIC) </w:t>
      </w:r>
    </w:p>
    <w:p w14:paraId="49DD0BFC" w14:textId="77777777" w:rsidR="0067180F" w:rsidRDefault="00000000">
      <w:pPr>
        <w:pStyle w:val="Odsekzoznamu"/>
        <w:numPr>
          <w:ilvl w:val="0"/>
          <w:numId w:val="2"/>
        </w:numPr>
        <w:contextualSpacing/>
        <w:jc w:val="both"/>
        <w:rPr>
          <w:rFonts w:asciiTheme="minorHAnsi" w:hAnsiTheme="minorHAnsi" w:cstheme="minorHAnsi"/>
          <w:bCs/>
          <w:color w:val="000000" w:themeColor="text1"/>
        </w:rPr>
      </w:pPr>
      <w:r>
        <w:rPr>
          <w:rFonts w:asciiTheme="minorHAnsi" w:hAnsiTheme="minorHAnsi" w:cstheme="minorHAnsi"/>
          <w:bCs/>
          <w:color w:val="000000" w:themeColor="text1"/>
        </w:rPr>
        <w:t xml:space="preserve">Komunikácia tútorov zo správnej a dozornej rady AiCES s jednotlivými TIC a  riešenie aktuálnych potrieb </w:t>
      </w:r>
    </w:p>
    <w:p w14:paraId="4021AD05" w14:textId="77777777" w:rsidR="0067180F" w:rsidRDefault="00000000">
      <w:pPr>
        <w:pStyle w:val="Odsekzoznamu"/>
        <w:numPr>
          <w:ilvl w:val="0"/>
          <w:numId w:val="3"/>
        </w:numPr>
        <w:contextualSpacing/>
        <w:jc w:val="both"/>
        <w:rPr>
          <w:rFonts w:asciiTheme="minorHAnsi" w:hAnsiTheme="minorHAnsi" w:cstheme="minorHAnsi"/>
          <w:color w:val="000000" w:themeColor="text1"/>
        </w:rPr>
      </w:pPr>
      <w:r>
        <w:rPr>
          <w:rFonts w:asciiTheme="minorHAnsi" w:hAnsiTheme="minorHAnsi" w:cstheme="minorHAnsi"/>
          <w:color w:val="000000" w:themeColor="text1"/>
        </w:rPr>
        <w:t>Pokračovanie v pravidelnej online komunikácii členov za účelom výmeny skúseností, prezentácie príkladov dobrej praxe, vzdelávania a metodického usmerňovania činnosti jednotlivých členov</w:t>
      </w:r>
    </w:p>
    <w:p w14:paraId="66F776ED" w14:textId="77777777" w:rsidR="0067180F" w:rsidRDefault="0067180F">
      <w:pPr>
        <w:pStyle w:val="Odsekzoznamu"/>
        <w:contextualSpacing/>
        <w:jc w:val="both"/>
        <w:rPr>
          <w:rFonts w:asciiTheme="minorHAnsi" w:hAnsiTheme="minorHAnsi" w:cstheme="minorHAnsi"/>
          <w:b/>
          <w:color w:val="000000" w:themeColor="text1"/>
        </w:rPr>
      </w:pPr>
    </w:p>
    <w:p w14:paraId="3E9A4155" w14:textId="77777777" w:rsidR="0067180F" w:rsidRDefault="00000000">
      <w:pPr>
        <w:pStyle w:val="Odsekzoznamu"/>
        <w:numPr>
          <w:ilvl w:val="0"/>
          <w:numId w:val="1"/>
        </w:numPr>
        <w:tabs>
          <w:tab w:val="left" w:pos="851"/>
        </w:tabs>
        <w:contextualSpacing/>
        <w:jc w:val="both"/>
        <w:rPr>
          <w:rFonts w:asciiTheme="minorHAnsi" w:hAnsiTheme="minorHAnsi" w:cstheme="minorHAnsi"/>
          <w:b/>
          <w:color w:val="000000" w:themeColor="text1"/>
        </w:rPr>
      </w:pPr>
      <w:r>
        <w:rPr>
          <w:rFonts w:asciiTheme="minorHAnsi" w:hAnsiTheme="minorHAnsi" w:cstheme="minorHAnsi"/>
          <w:b/>
          <w:color w:val="000000" w:themeColor="text1"/>
        </w:rPr>
        <w:t>Spolupráca s Krajskými a Oblastnými organizáciami cestovného ruchu</w:t>
      </w:r>
    </w:p>
    <w:p w14:paraId="3EC92E8C" w14:textId="77777777" w:rsidR="0067180F" w:rsidRDefault="00000000">
      <w:pPr>
        <w:pStyle w:val="Odsekzoznamu"/>
        <w:numPr>
          <w:ilvl w:val="0"/>
          <w:numId w:val="3"/>
        </w:numPr>
        <w:tabs>
          <w:tab w:val="left" w:pos="851"/>
        </w:tabs>
        <w:contextualSpacing/>
        <w:jc w:val="both"/>
        <w:rPr>
          <w:rFonts w:asciiTheme="minorHAnsi" w:hAnsiTheme="minorHAnsi" w:cstheme="minorHAnsi"/>
          <w:color w:val="000000" w:themeColor="text1"/>
        </w:rPr>
      </w:pPr>
      <w:r>
        <w:rPr>
          <w:rFonts w:asciiTheme="minorHAnsi" w:hAnsiTheme="minorHAnsi" w:cstheme="minorHAnsi"/>
          <w:bCs/>
          <w:color w:val="000000" w:themeColor="text1"/>
        </w:rPr>
        <w:t xml:space="preserve">    Podpora TIC v jednotlivých destináciách cestovného ruchu s cieľom rozvoja regionálnej platformy partnerstiev</w:t>
      </w:r>
    </w:p>
    <w:p w14:paraId="470B9470" w14:textId="77777777" w:rsidR="0067180F" w:rsidRDefault="0067180F">
      <w:pPr>
        <w:pStyle w:val="Odsekzoznamu"/>
        <w:tabs>
          <w:tab w:val="left" w:pos="851"/>
        </w:tabs>
        <w:contextualSpacing/>
        <w:jc w:val="both"/>
        <w:rPr>
          <w:rFonts w:asciiTheme="minorHAnsi" w:hAnsiTheme="minorHAnsi" w:cstheme="minorHAnsi"/>
          <w:color w:val="000000" w:themeColor="text1"/>
        </w:rPr>
      </w:pPr>
    </w:p>
    <w:p w14:paraId="224A75E4" w14:textId="77777777" w:rsidR="0067180F" w:rsidRDefault="00000000">
      <w:pPr>
        <w:pStyle w:val="Odsekzoznamu"/>
        <w:numPr>
          <w:ilvl w:val="0"/>
          <w:numId w:val="1"/>
        </w:numPr>
        <w:jc w:val="both"/>
        <w:rPr>
          <w:rFonts w:asciiTheme="minorHAnsi" w:hAnsiTheme="minorHAnsi" w:cstheme="minorHAnsi"/>
          <w:b/>
          <w:bCs/>
          <w:color w:val="000000" w:themeColor="text1"/>
        </w:rPr>
      </w:pPr>
      <w:r>
        <w:rPr>
          <w:rFonts w:asciiTheme="minorHAnsi" w:hAnsiTheme="minorHAnsi" w:cstheme="minorHAnsi"/>
          <w:b/>
          <w:bCs/>
          <w:color w:val="000000" w:themeColor="text1"/>
        </w:rPr>
        <w:t xml:space="preserve">Rozvojový projekt </w:t>
      </w:r>
      <w:r>
        <w:rPr>
          <w:rFonts w:asciiTheme="minorHAnsi" w:hAnsiTheme="minorHAnsi" w:cstheme="minorHAnsi"/>
          <w:b/>
          <w:color w:val="000000" w:themeColor="text1"/>
        </w:rPr>
        <w:t xml:space="preserve"> #ObjavUdržateľnéSlovensko</w:t>
      </w:r>
      <w:r>
        <w:rPr>
          <w:rFonts w:asciiTheme="minorHAnsi" w:hAnsiTheme="minorHAnsi" w:cstheme="minorHAnsi"/>
          <w:color w:val="000000" w:themeColor="text1"/>
        </w:rPr>
        <w:t xml:space="preserve"> </w:t>
      </w:r>
    </w:p>
    <w:p w14:paraId="1D996035" w14:textId="119EBD06" w:rsidR="0067180F" w:rsidRDefault="00000000">
      <w:pPr>
        <w:pStyle w:val="Odsekzoznamu"/>
        <w:numPr>
          <w:ilvl w:val="0"/>
          <w:numId w:val="3"/>
        </w:numPr>
        <w:rPr>
          <w:rFonts w:asciiTheme="minorHAnsi" w:hAnsiTheme="minorHAnsi" w:cstheme="minorHAnsi"/>
          <w:color w:val="000000" w:themeColor="text1"/>
        </w:rPr>
      </w:pPr>
      <w:r>
        <w:rPr>
          <w:rFonts w:asciiTheme="minorHAnsi" w:hAnsiTheme="minorHAnsi" w:cstheme="minorHAnsi"/>
          <w:color w:val="000000" w:themeColor="text1"/>
        </w:rPr>
        <w:t xml:space="preserve">Ďalší rozvoj a smerovanie projektu sa odvíja od finančnej podpory </w:t>
      </w:r>
      <w:r w:rsidR="002672BD">
        <w:rPr>
          <w:rFonts w:asciiTheme="minorHAnsi" w:hAnsiTheme="minorHAnsi" w:cstheme="minorHAnsi"/>
          <w:color w:val="000000" w:themeColor="text1"/>
        </w:rPr>
        <w:t xml:space="preserve">zo strany novovzniknutých </w:t>
      </w:r>
      <w:r>
        <w:rPr>
          <w:rFonts w:asciiTheme="minorHAnsi" w:hAnsiTheme="minorHAnsi" w:cstheme="minorHAnsi"/>
          <w:color w:val="000000" w:themeColor="text1"/>
        </w:rPr>
        <w:t>inštitúcií štátnej správy</w:t>
      </w:r>
      <w:r>
        <w:rPr>
          <w:rFonts w:asciiTheme="minorHAnsi" w:hAnsiTheme="minorHAnsi" w:cstheme="minorHAnsi"/>
          <w:color w:val="000000" w:themeColor="text1"/>
        </w:rPr>
        <w:br/>
      </w:r>
    </w:p>
    <w:p w14:paraId="200C8375" w14:textId="77777777" w:rsidR="0067180F" w:rsidRDefault="00000000">
      <w:pPr>
        <w:pStyle w:val="Odsekzoznamu"/>
        <w:numPr>
          <w:ilvl w:val="0"/>
          <w:numId w:val="1"/>
        </w:numPr>
        <w:jc w:val="both"/>
        <w:rPr>
          <w:rFonts w:asciiTheme="minorHAnsi" w:hAnsiTheme="minorHAnsi" w:cstheme="minorHAnsi"/>
          <w:b/>
          <w:bCs/>
          <w:color w:val="000000" w:themeColor="text1"/>
        </w:rPr>
      </w:pPr>
      <w:r>
        <w:rPr>
          <w:rFonts w:asciiTheme="minorHAnsi" w:hAnsiTheme="minorHAnsi" w:cstheme="minorHAnsi"/>
          <w:b/>
          <w:bCs/>
          <w:color w:val="000000" w:themeColor="text1"/>
        </w:rPr>
        <w:t xml:space="preserve">Podpora propagácie siete TIC </w:t>
      </w:r>
    </w:p>
    <w:p w14:paraId="1B1BEDCE" w14:textId="3EB3F51D" w:rsidR="0067180F" w:rsidRDefault="00000000">
      <w:pPr>
        <w:pStyle w:val="Odsekzoznamu"/>
        <w:numPr>
          <w:ilvl w:val="0"/>
          <w:numId w:val="3"/>
        </w:numPr>
        <w:jc w:val="both"/>
        <w:rPr>
          <w:rFonts w:asciiTheme="minorHAnsi" w:hAnsiTheme="minorHAnsi" w:cstheme="minorHAnsi"/>
          <w:color w:val="000000" w:themeColor="text1"/>
        </w:rPr>
      </w:pPr>
      <w:r>
        <w:rPr>
          <w:rFonts w:asciiTheme="minorHAnsi" w:hAnsiTheme="minorHAnsi" w:cstheme="minorHAnsi"/>
          <w:color w:val="000000" w:themeColor="text1"/>
        </w:rPr>
        <w:t xml:space="preserve">Prostredníctvom web stránok a sociálnych sietí AiCES, </w:t>
      </w:r>
      <w:r w:rsidR="002672BD">
        <w:rPr>
          <w:rFonts w:asciiTheme="minorHAnsi" w:hAnsiTheme="minorHAnsi" w:cstheme="minorHAnsi"/>
          <w:color w:val="000000" w:themeColor="text1"/>
        </w:rPr>
        <w:t xml:space="preserve">ako aj </w:t>
      </w:r>
      <w:r>
        <w:rPr>
          <w:rFonts w:asciiTheme="minorHAnsi" w:hAnsiTheme="minorHAnsi" w:cstheme="minorHAnsi"/>
          <w:color w:val="000000" w:themeColor="text1"/>
        </w:rPr>
        <w:t xml:space="preserve">jej členov a strategických partnerov. </w:t>
      </w:r>
    </w:p>
    <w:p w14:paraId="197ECA8F" w14:textId="77777777" w:rsidR="0067180F" w:rsidRDefault="0067180F">
      <w:pPr>
        <w:tabs>
          <w:tab w:val="left" w:pos="851"/>
        </w:tabs>
        <w:contextualSpacing/>
        <w:jc w:val="both"/>
        <w:rPr>
          <w:rFonts w:cstheme="minorHAnsi"/>
          <w:b/>
          <w:color w:val="000000" w:themeColor="text1"/>
        </w:rPr>
      </w:pPr>
    </w:p>
    <w:p w14:paraId="302D97CF" w14:textId="77777777" w:rsidR="0067180F" w:rsidRDefault="00000000">
      <w:pPr>
        <w:spacing w:after="0"/>
        <w:rPr>
          <w:rFonts w:cstheme="minorHAnsi"/>
          <w:color w:val="000000" w:themeColor="text1"/>
        </w:rPr>
      </w:pPr>
      <w:r>
        <w:rPr>
          <w:rFonts w:cstheme="minorHAnsi"/>
          <w:color w:val="000000" w:themeColor="text1"/>
        </w:rPr>
        <w:t xml:space="preserve">               </w:t>
      </w:r>
    </w:p>
    <w:p w14:paraId="60259B17" w14:textId="77777777" w:rsidR="0067180F" w:rsidRDefault="00000000">
      <w:pPr>
        <w:spacing w:after="0"/>
        <w:jc w:val="both"/>
        <w:rPr>
          <w:rFonts w:cstheme="minorHAnsi"/>
          <w:b/>
          <w:color w:val="181717"/>
        </w:rPr>
      </w:pPr>
      <w:r>
        <w:rPr>
          <w:rFonts w:cstheme="minorHAnsi"/>
          <w:b/>
          <w:color w:val="181717"/>
        </w:rPr>
        <w:t>Na základe uvedeného plánu činnosti bol vytvorený NÁVRH ROZPOČTU NA ROK 2024:</w:t>
      </w:r>
    </w:p>
    <w:p w14:paraId="45AA2BE2" w14:textId="77777777" w:rsidR="0067180F" w:rsidRDefault="0067180F">
      <w:pPr>
        <w:spacing w:after="0"/>
        <w:jc w:val="both"/>
        <w:rPr>
          <w:rFonts w:cstheme="minorHAnsi"/>
          <w:b/>
          <w:color w:val="181717"/>
        </w:rPr>
      </w:pPr>
    </w:p>
    <w:p w14:paraId="2C624A0E" w14:textId="77777777" w:rsidR="0067180F" w:rsidRDefault="00000000">
      <w:pPr>
        <w:spacing w:after="0"/>
        <w:jc w:val="both"/>
        <w:rPr>
          <w:rFonts w:cstheme="minorHAnsi"/>
          <w:color w:val="000000" w:themeColor="text1"/>
        </w:rPr>
      </w:pPr>
      <w:r>
        <w:rPr>
          <w:rFonts w:cstheme="minorHAnsi"/>
          <w:color w:val="000000" w:themeColor="text1"/>
        </w:rPr>
        <w:t xml:space="preserve">Rozpočet na rok 2024 je naplánovaný ako vyrovnaný vo výške 13 076 €, čo je o 1 414 € nižšie ako schválený rozpočet na rok 2023. Znížené náklady sú medziročne na položkách telefóny a prístup na internet, cestovné, reprezentačné náklady. Zvýšenie nákladov je plánované na položke internetová stránka AiCES (správa web stránky, webhosting, domény). Zároveň bola doplnená položka predĺženie platnosti ochrannej známky, ktorej platnosť je do 9.6. 2024.  </w:t>
      </w:r>
    </w:p>
    <w:p w14:paraId="51BFC377" w14:textId="77777777" w:rsidR="0067180F" w:rsidRDefault="00000000">
      <w:pPr>
        <w:spacing w:after="0"/>
        <w:jc w:val="both"/>
        <w:rPr>
          <w:rFonts w:cstheme="minorHAnsi"/>
          <w:color w:val="000000" w:themeColor="text1"/>
        </w:rPr>
      </w:pPr>
      <w:r>
        <w:rPr>
          <w:rFonts w:cstheme="minorHAnsi"/>
          <w:color w:val="000000" w:themeColor="text1"/>
        </w:rPr>
        <w:t xml:space="preserve">Výnosová časť je tvorená z členských príspevkov vo výške 9 800 € (za predpokladu 49 platiacich členov </w:t>
      </w:r>
      <w:r>
        <w:rPr>
          <w:rFonts w:eastAsia="Times New Roman" w:cstheme="minorHAnsi"/>
          <w:color w:val="000000" w:themeColor="text1"/>
          <w:lang w:eastAsia="sk-SK"/>
        </w:rPr>
        <w:t>vo výške členského 200 €/ročne</w:t>
      </w:r>
      <w:r>
        <w:rPr>
          <w:rFonts w:cstheme="minorHAnsi"/>
          <w:color w:val="000000" w:themeColor="text1"/>
        </w:rPr>
        <w:t xml:space="preserve">) a z položky „ostatné fondy“ 3 276 €. Položka “ostatné fondy” je v návrhu rozpočtu na rok 2024 plánovaná v maximálnej možnej výške. </w:t>
      </w:r>
    </w:p>
    <w:p w14:paraId="44BA97E7" w14:textId="5E774C9E" w:rsidR="0067180F" w:rsidRDefault="00000000">
      <w:pPr>
        <w:spacing w:after="0"/>
        <w:jc w:val="both"/>
        <w:rPr>
          <w:rFonts w:cstheme="minorHAnsi"/>
          <w:color w:val="000000" w:themeColor="text1"/>
        </w:rPr>
      </w:pPr>
      <w:r>
        <w:rPr>
          <w:rFonts w:cstheme="minorHAnsi"/>
          <w:color w:val="000000" w:themeColor="text1"/>
        </w:rPr>
        <w:lastRenderedPageBreak/>
        <w:t xml:space="preserve">Nákladová časť zohľadňuje predpokladanú výšku základných prevádzkových nákladov </w:t>
      </w:r>
      <w:r w:rsidR="002672BD">
        <w:rPr>
          <w:rFonts w:cstheme="minorHAnsi"/>
          <w:color w:val="000000" w:themeColor="text1"/>
        </w:rPr>
        <w:t>A</w:t>
      </w:r>
      <w:r>
        <w:rPr>
          <w:rFonts w:cstheme="minorHAnsi"/>
          <w:color w:val="000000" w:themeColor="text1"/>
        </w:rPr>
        <w:t>sociácie.</w:t>
      </w:r>
    </w:p>
    <w:p w14:paraId="4562536E" w14:textId="07489337" w:rsidR="0067180F" w:rsidRDefault="00000000">
      <w:pPr>
        <w:spacing w:after="0"/>
        <w:jc w:val="both"/>
        <w:rPr>
          <w:rFonts w:cstheme="minorHAnsi"/>
          <w:color w:val="000000" w:themeColor="text1"/>
        </w:rPr>
      </w:pPr>
      <w:r>
        <w:rPr>
          <w:rFonts w:cstheme="minorHAnsi"/>
          <w:color w:val="000000" w:themeColor="text1"/>
        </w:rPr>
        <w:t xml:space="preserve">Prípadné ďalšie náklady na rôzne projekty, školenia atď., ktoré by mohli vzniknúť  pri plánovaní nových aktivít </w:t>
      </w:r>
      <w:r w:rsidR="002672BD">
        <w:rPr>
          <w:rFonts w:cstheme="minorHAnsi"/>
          <w:color w:val="000000" w:themeColor="text1"/>
        </w:rPr>
        <w:t xml:space="preserve"> A</w:t>
      </w:r>
      <w:r>
        <w:rPr>
          <w:rFonts w:cstheme="minorHAnsi"/>
          <w:color w:val="000000" w:themeColor="text1"/>
        </w:rPr>
        <w:t xml:space="preserve">sociácie na rok 2024 musia byť kryté </w:t>
      </w:r>
      <w:r w:rsidR="002672BD">
        <w:rPr>
          <w:rFonts w:cstheme="minorHAnsi"/>
          <w:color w:val="000000" w:themeColor="text1"/>
        </w:rPr>
        <w:t xml:space="preserve">aj </w:t>
      </w:r>
      <w:r>
        <w:rPr>
          <w:rFonts w:cstheme="minorHAnsi"/>
          <w:color w:val="000000" w:themeColor="text1"/>
        </w:rPr>
        <w:t>externými finančnými zdrojmi.</w:t>
      </w:r>
    </w:p>
    <w:p w14:paraId="68278CFB" w14:textId="77777777" w:rsidR="0067180F" w:rsidRDefault="0067180F">
      <w:pPr>
        <w:spacing w:after="0"/>
        <w:jc w:val="both"/>
        <w:rPr>
          <w:rFonts w:cstheme="minorHAnsi"/>
          <w:color w:val="000000" w:themeColor="text1"/>
        </w:rPr>
      </w:pPr>
    </w:p>
    <w:p w14:paraId="50587A36" w14:textId="77777777" w:rsidR="0067180F" w:rsidRDefault="00000000">
      <w:pPr>
        <w:spacing w:after="0"/>
        <w:jc w:val="both"/>
        <w:rPr>
          <w:rFonts w:cstheme="minorHAnsi"/>
          <w:color w:val="000000" w:themeColor="text1"/>
        </w:rPr>
      </w:pPr>
      <w:r>
        <w:rPr>
          <w:rFonts w:cstheme="minorHAnsi"/>
          <w:color w:val="000000" w:themeColor="text1"/>
        </w:rPr>
        <w:t>Tabuľková časť:</w:t>
      </w:r>
    </w:p>
    <w:p w14:paraId="6D553B36" w14:textId="77777777" w:rsidR="0067180F" w:rsidRDefault="0067180F" w:rsidP="00500C40">
      <w:pPr>
        <w:spacing w:after="0" w:line="240" w:lineRule="auto"/>
        <w:jc w:val="both"/>
        <w:rPr>
          <w:rFonts w:cstheme="minorHAnsi"/>
          <w:color w:val="FF0000"/>
        </w:rPr>
      </w:pPr>
    </w:p>
    <w:tbl>
      <w:tblPr>
        <w:tblW w:w="8959" w:type="dxa"/>
        <w:tblInd w:w="93" w:type="dxa"/>
        <w:tblLook w:val="04A0" w:firstRow="1" w:lastRow="0" w:firstColumn="1" w:lastColumn="0" w:noHBand="0" w:noVBand="1"/>
      </w:tblPr>
      <w:tblGrid>
        <w:gridCol w:w="440"/>
        <w:gridCol w:w="4825"/>
        <w:gridCol w:w="1862"/>
        <w:gridCol w:w="1832"/>
      </w:tblGrid>
      <w:tr w:rsidR="0067180F" w:rsidRPr="00500C40" w14:paraId="13B0FE82" w14:textId="77777777" w:rsidTr="00500C40">
        <w:trPr>
          <w:trHeight w:val="1090"/>
        </w:trPr>
        <w:tc>
          <w:tcPr>
            <w:tcW w:w="440" w:type="dxa"/>
            <w:tcBorders>
              <w:top w:val="single" w:sz="8" w:space="0" w:color="000000"/>
              <w:left w:val="single" w:sz="8" w:space="0" w:color="000000"/>
              <w:bottom w:val="single" w:sz="8" w:space="0" w:color="000000"/>
              <w:right w:val="single" w:sz="8" w:space="0" w:color="000000"/>
            </w:tcBorders>
            <w:shd w:val="clear" w:color="auto" w:fill="92D050"/>
            <w:noWrap/>
            <w:vAlign w:val="bottom"/>
          </w:tcPr>
          <w:p w14:paraId="79CD7F66" w14:textId="77777777" w:rsidR="0067180F" w:rsidRPr="00500C40" w:rsidRDefault="0067180F" w:rsidP="00500C40">
            <w:pPr>
              <w:spacing w:after="0" w:line="240" w:lineRule="auto"/>
              <w:jc w:val="center"/>
              <w:textAlignment w:val="bottom"/>
              <w:rPr>
                <w:rFonts w:eastAsia="Arial CE" w:cstheme="minorHAnsi"/>
                <w:b/>
                <w:bCs/>
                <w:color w:val="000000"/>
              </w:rPr>
            </w:pPr>
          </w:p>
        </w:tc>
        <w:tc>
          <w:tcPr>
            <w:tcW w:w="4825" w:type="dxa"/>
            <w:tcBorders>
              <w:top w:val="single" w:sz="8" w:space="0" w:color="000000"/>
              <w:left w:val="single" w:sz="8" w:space="0" w:color="000000"/>
              <w:bottom w:val="single" w:sz="8" w:space="0" w:color="000000"/>
              <w:right w:val="single" w:sz="8" w:space="0" w:color="000000"/>
            </w:tcBorders>
            <w:shd w:val="clear" w:color="auto" w:fill="92D050"/>
          </w:tcPr>
          <w:p w14:paraId="5B9D64C3" w14:textId="77777777" w:rsidR="0067180F" w:rsidRPr="00500C40" w:rsidRDefault="00000000" w:rsidP="00500C40">
            <w:pPr>
              <w:spacing w:after="0" w:line="240" w:lineRule="auto"/>
              <w:jc w:val="center"/>
              <w:textAlignment w:val="top"/>
              <w:rPr>
                <w:rFonts w:cstheme="minorHAnsi"/>
                <w:b/>
                <w:bCs/>
                <w:color w:val="000000"/>
              </w:rPr>
            </w:pPr>
            <w:r w:rsidRPr="00500C40">
              <w:rPr>
                <w:rFonts w:eastAsia="SimSun" w:cstheme="minorHAnsi"/>
                <w:b/>
                <w:bCs/>
                <w:color w:val="000000"/>
                <w:lang w:val="pl-PL" w:eastAsia="zh-CN" w:bidi="ar"/>
              </w:rPr>
              <w:t>AiCES - Návrh rozpočtu na rok 2024 v celých €</w:t>
            </w:r>
          </w:p>
        </w:tc>
        <w:tc>
          <w:tcPr>
            <w:tcW w:w="1862" w:type="dxa"/>
            <w:tcBorders>
              <w:top w:val="single" w:sz="8" w:space="0" w:color="000000"/>
              <w:left w:val="nil"/>
              <w:bottom w:val="single" w:sz="8" w:space="0" w:color="000000"/>
              <w:right w:val="single" w:sz="8" w:space="0" w:color="000000"/>
            </w:tcBorders>
            <w:shd w:val="clear" w:color="auto" w:fill="92D050"/>
          </w:tcPr>
          <w:p w14:paraId="402F7EA8" w14:textId="77777777" w:rsidR="0067180F" w:rsidRPr="00500C40" w:rsidRDefault="00000000" w:rsidP="00500C40">
            <w:pPr>
              <w:spacing w:after="0" w:line="240" w:lineRule="auto"/>
              <w:jc w:val="center"/>
              <w:textAlignment w:val="top"/>
              <w:rPr>
                <w:rFonts w:cstheme="minorHAnsi"/>
                <w:b/>
                <w:bCs/>
                <w:color w:val="000000"/>
              </w:rPr>
            </w:pPr>
            <w:proofErr w:type="spellStart"/>
            <w:proofErr w:type="gramStart"/>
            <w:r w:rsidRPr="00500C40">
              <w:rPr>
                <w:rFonts w:eastAsia="SimSun" w:cstheme="minorHAnsi"/>
                <w:b/>
                <w:bCs/>
                <w:color w:val="000000"/>
                <w:lang w:val="en-US" w:eastAsia="zh-CN" w:bidi="ar"/>
              </w:rPr>
              <w:t>Schválený</w:t>
            </w:r>
            <w:proofErr w:type="spell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rozpočet</w:t>
            </w:r>
            <w:proofErr w:type="spellEnd"/>
            <w:proofErr w:type="gram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na</w:t>
            </w:r>
            <w:proofErr w:type="spell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rok</w:t>
            </w:r>
            <w:proofErr w:type="spellEnd"/>
            <w:r w:rsidRPr="00500C40">
              <w:rPr>
                <w:rFonts w:eastAsia="SimSun" w:cstheme="minorHAnsi"/>
                <w:b/>
                <w:bCs/>
                <w:color w:val="000000"/>
                <w:lang w:val="en-US" w:eastAsia="zh-CN" w:bidi="ar"/>
              </w:rPr>
              <w:t xml:space="preserve"> 2023</w:t>
            </w:r>
          </w:p>
        </w:tc>
        <w:tc>
          <w:tcPr>
            <w:tcW w:w="1832" w:type="dxa"/>
            <w:tcBorders>
              <w:top w:val="single" w:sz="8" w:space="0" w:color="000000"/>
              <w:left w:val="nil"/>
              <w:bottom w:val="single" w:sz="8" w:space="0" w:color="000000"/>
              <w:right w:val="single" w:sz="8" w:space="0" w:color="000000"/>
            </w:tcBorders>
            <w:shd w:val="clear" w:color="auto" w:fill="92D050"/>
          </w:tcPr>
          <w:p w14:paraId="791AC97F" w14:textId="77777777" w:rsidR="0067180F" w:rsidRPr="00500C40" w:rsidRDefault="00000000" w:rsidP="00500C40">
            <w:pPr>
              <w:spacing w:after="0" w:line="240" w:lineRule="auto"/>
              <w:jc w:val="center"/>
              <w:textAlignment w:val="top"/>
              <w:rPr>
                <w:rFonts w:cstheme="minorHAnsi"/>
                <w:b/>
                <w:bCs/>
                <w:color w:val="000000"/>
              </w:rPr>
            </w:pPr>
            <w:proofErr w:type="spellStart"/>
            <w:proofErr w:type="gramStart"/>
            <w:r w:rsidRPr="00500C40">
              <w:rPr>
                <w:rFonts w:eastAsia="SimSun" w:cstheme="minorHAnsi"/>
                <w:b/>
                <w:bCs/>
                <w:color w:val="000000"/>
                <w:lang w:val="en-US" w:eastAsia="zh-CN" w:bidi="ar"/>
              </w:rPr>
              <w:t>Návrh</w:t>
            </w:r>
            <w:proofErr w:type="spell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rozpočtu</w:t>
            </w:r>
            <w:proofErr w:type="spellEnd"/>
            <w:proofErr w:type="gram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na</w:t>
            </w:r>
            <w:proofErr w:type="spell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rok</w:t>
            </w:r>
            <w:proofErr w:type="spellEnd"/>
            <w:r w:rsidRPr="00500C40">
              <w:rPr>
                <w:rFonts w:eastAsia="SimSun" w:cstheme="minorHAnsi"/>
                <w:b/>
                <w:bCs/>
                <w:color w:val="000000"/>
                <w:lang w:val="en-US" w:eastAsia="zh-CN" w:bidi="ar"/>
              </w:rPr>
              <w:t xml:space="preserve"> 2024</w:t>
            </w:r>
          </w:p>
        </w:tc>
      </w:tr>
      <w:tr w:rsidR="0067180F" w:rsidRPr="00500C40" w14:paraId="4DBC4A97" w14:textId="77777777" w:rsidTr="00500C40">
        <w:trPr>
          <w:trHeight w:val="320"/>
        </w:trPr>
        <w:tc>
          <w:tcPr>
            <w:tcW w:w="0" w:type="auto"/>
            <w:tcBorders>
              <w:top w:val="nil"/>
              <w:left w:val="single" w:sz="8" w:space="0" w:color="000000"/>
              <w:bottom w:val="single" w:sz="2" w:space="0" w:color="000000"/>
              <w:right w:val="single" w:sz="8" w:space="0" w:color="000000"/>
            </w:tcBorders>
            <w:shd w:val="clear" w:color="auto" w:fill="auto"/>
            <w:noWrap/>
            <w:vAlign w:val="bottom"/>
          </w:tcPr>
          <w:p w14:paraId="08206DF6"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w:t>
            </w:r>
          </w:p>
        </w:tc>
        <w:tc>
          <w:tcPr>
            <w:tcW w:w="4825" w:type="dxa"/>
            <w:tcBorders>
              <w:top w:val="nil"/>
              <w:left w:val="single" w:sz="8" w:space="0" w:color="000000"/>
              <w:bottom w:val="single" w:sz="8" w:space="0" w:color="000000"/>
              <w:right w:val="single" w:sz="8" w:space="0" w:color="000000"/>
            </w:tcBorders>
            <w:shd w:val="clear" w:color="auto" w:fill="auto"/>
            <w:noWrap/>
            <w:vAlign w:val="bottom"/>
          </w:tcPr>
          <w:p w14:paraId="5F273AB3" w14:textId="77777777" w:rsidR="0067180F" w:rsidRPr="00500C40" w:rsidRDefault="00000000" w:rsidP="00500C40">
            <w:pPr>
              <w:spacing w:after="0" w:line="240" w:lineRule="auto"/>
              <w:textAlignment w:val="bottom"/>
              <w:rPr>
                <w:rFonts w:cstheme="minorHAnsi"/>
                <w:b/>
                <w:bCs/>
                <w:color w:val="000000"/>
              </w:rPr>
            </w:pPr>
            <w:proofErr w:type="spellStart"/>
            <w:r w:rsidRPr="00500C40">
              <w:rPr>
                <w:rFonts w:eastAsia="SimSun" w:cstheme="minorHAnsi"/>
                <w:b/>
                <w:bCs/>
                <w:color w:val="000000"/>
                <w:lang w:val="en-US" w:eastAsia="zh-CN" w:bidi="ar"/>
              </w:rPr>
              <w:t>Výnosy</w:t>
            </w:r>
            <w:proofErr w:type="spellEnd"/>
          </w:p>
        </w:tc>
        <w:tc>
          <w:tcPr>
            <w:tcW w:w="1862" w:type="dxa"/>
            <w:tcBorders>
              <w:top w:val="nil"/>
              <w:left w:val="nil"/>
              <w:bottom w:val="single" w:sz="8" w:space="0" w:color="000000"/>
              <w:right w:val="single" w:sz="8" w:space="0" w:color="000000"/>
            </w:tcBorders>
            <w:shd w:val="clear" w:color="auto" w:fill="auto"/>
            <w:noWrap/>
            <w:vAlign w:val="bottom"/>
          </w:tcPr>
          <w:p w14:paraId="7F03D80A"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14490</w:t>
            </w:r>
          </w:p>
        </w:tc>
        <w:tc>
          <w:tcPr>
            <w:tcW w:w="1832" w:type="dxa"/>
            <w:tcBorders>
              <w:top w:val="nil"/>
              <w:left w:val="nil"/>
              <w:bottom w:val="single" w:sz="8" w:space="0" w:color="000000"/>
              <w:right w:val="single" w:sz="8" w:space="0" w:color="000000"/>
            </w:tcBorders>
            <w:shd w:val="clear" w:color="auto" w:fill="auto"/>
            <w:noWrap/>
            <w:vAlign w:val="bottom"/>
          </w:tcPr>
          <w:p w14:paraId="5183F0DE"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13076</w:t>
            </w:r>
          </w:p>
        </w:tc>
      </w:tr>
      <w:tr w:rsidR="0067180F" w:rsidRPr="00500C40" w14:paraId="7F84D397"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4B8669CE"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2</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7E95F3B3"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členské</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príspevky</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59B3217F"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11200</w:t>
            </w:r>
          </w:p>
        </w:tc>
        <w:tc>
          <w:tcPr>
            <w:tcW w:w="1832" w:type="dxa"/>
            <w:tcBorders>
              <w:top w:val="nil"/>
              <w:left w:val="nil"/>
              <w:bottom w:val="single" w:sz="8" w:space="0" w:color="000000"/>
              <w:right w:val="single" w:sz="8" w:space="0" w:color="000000"/>
            </w:tcBorders>
            <w:shd w:val="clear" w:color="auto" w:fill="FFFFFF"/>
            <w:noWrap/>
            <w:vAlign w:val="bottom"/>
          </w:tcPr>
          <w:p w14:paraId="4818EE90"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9800</w:t>
            </w:r>
          </w:p>
        </w:tc>
      </w:tr>
      <w:tr w:rsidR="0067180F" w:rsidRPr="00500C40" w14:paraId="7F765EFC" w14:textId="77777777" w:rsidTr="00500C40">
        <w:trPr>
          <w:trHeight w:val="6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25B63A6C"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3</w:t>
            </w:r>
          </w:p>
        </w:tc>
        <w:tc>
          <w:tcPr>
            <w:tcW w:w="4825" w:type="dxa"/>
            <w:tcBorders>
              <w:top w:val="nil"/>
              <w:left w:val="single" w:sz="8" w:space="0" w:color="000000"/>
              <w:bottom w:val="single" w:sz="8" w:space="0" w:color="000000"/>
              <w:right w:val="single" w:sz="8" w:space="0" w:color="000000"/>
            </w:tcBorders>
            <w:shd w:val="clear" w:color="auto" w:fill="FFFFFF"/>
            <w:vAlign w:val="bottom"/>
          </w:tcPr>
          <w:p w14:paraId="5AEC10BB" w14:textId="77777777" w:rsidR="0067180F" w:rsidRPr="00500C40" w:rsidRDefault="00000000" w:rsidP="00500C40">
            <w:pPr>
              <w:spacing w:after="0" w:line="240" w:lineRule="auto"/>
              <w:textAlignment w:val="bottom"/>
              <w:rPr>
                <w:rFonts w:cstheme="minorHAnsi"/>
                <w:color w:val="000000"/>
              </w:rPr>
            </w:pPr>
            <w:r w:rsidRPr="00500C40">
              <w:rPr>
                <w:rFonts w:eastAsia="SimSun" w:cstheme="minorHAnsi"/>
                <w:color w:val="000000"/>
                <w:lang w:val="pl-PL" w:eastAsia="zh-CN" w:bidi="ar"/>
              </w:rPr>
              <w:t>čerpanie finančných prostriedkov z položky "Ost. fondy"</w:t>
            </w:r>
          </w:p>
        </w:tc>
        <w:tc>
          <w:tcPr>
            <w:tcW w:w="1862" w:type="dxa"/>
            <w:tcBorders>
              <w:top w:val="nil"/>
              <w:left w:val="nil"/>
              <w:bottom w:val="single" w:sz="8" w:space="0" w:color="000000"/>
              <w:right w:val="single" w:sz="8" w:space="0" w:color="000000"/>
            </w:tcBorders>
            <w:shd w:val="clear" w:color="auto" w:fill="FFFFFF"/>
            <w:noWrap/>
            <w:vAlign w:val="bottom"/>
          </w:tcPr>
          <w:p w14:paraId="2D4ACB6C"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3290</w:t>
            </w:r>
          </w:p>
        </w:tc>
        <w:tc>
          <w:tcPr>
            <w:tcW w:w="1832" w:type="dxa"/>
            <w:tcBorders>
              <w:top w:val="nil"/>
              <w:left w:val="nil"/>
              <w:bottom w:val="single" w:sz="8" w:space="0" w:color="000000"/>
              <w:right w:val="single" w:sz="8" w:space="0" w:color="000000"/>
            </w:tcBorders>
            <w:shd w:val="clear" w:color="auto" w:fill="FFFFFF"/>
            <w:noWrap/>
            <w:vAlign w:val="bottom"/>
          </w:tcPr>
          <w:p w14:paraId="296AC0E2"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3276</w:t>
            </w:r>
          </w:p>
        </w:tc>
      </w:tr>
      <w:tr w:rsidR="0067180F" w:rsidRPr="00500C40" w14:paraId="5979AD5E" w14:textId="77777777" w:rsidTr="00500C40">
        <w:trPr>
          <w:trHeight w:val="32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7B26F549"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4</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209CE895" w14:textId="77777777" w:rsidR="0067180F" w:rsidRPr="00500C40" w:rsidRDefault="00000000" w:rsidP="00500C40">
            <w:pPr>
              <w:spacing w:after="0" w:line="240" w:lineRule="auto"/>
              <w:textAlignment w:val="bottom"/>
              <w:rPr>
                <w:rFonts w:cstheme="minorHAnsi"/>
                <w:b/>
                <w:bCs/>
                <w:color w:val="000000"/>
              </w:rPr>
            </w:pPr>
            <w:proofErr w:type="spellStart"/>
            <w:r w:rsidRPr="00500C40">
              <w:rPr>
                <w:rFonts w:eastAsia="SimSun" w:cstheme="minorHAnsi"/>
                <w:b/>
                <w:bCs/>
                <w:color w:val="000000"/>
                <w:lang w:val="en-US" w:eastAsia="zh-CN" w:bidi="ar"/>
              </w:rPr>
              <w:t>Náklady</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3E9367BB"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14490</w:t>
            </w:r>
          </w:p>
        </w:tc>
        <w:tc>
          <w:tcPr>
            <w:tcW w:w="1832" w:type="dxa"/>
            <w:tcBorders>
              <w:top w:val="nil"/>
              <w:left w:val="nil"/>
              <w:bottom w:val="single" w:sz="8" w:space="0" w:color="000000"/>
              <w:right w:val="single" w:sz="8" w:space="0" w:color="000000"/>
            </w:tcBorders>
            <w:shd w:val="clear" w:color="auto" w:fill="FFFFFF"/>
            <w:noWrap/>
            <w:vAlign w:val="bottom"/>
          </w:tcPr>
          <w:p w14:paraId="37FF5557"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13076</w:t>
            </w:r>
          </w:p>
        </w:tc>
      </w:tr>
      <w:tr w:rsidR="0067180F" w:rsidRPr="00500C40" w14:paraId="7BCE0B5C"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2BFCC2EB"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5</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1ACE8E0F" w14:textId="77777777" w:rsidR="0067180F" w:rsidRPr="00500C40" w:rsidRDefault="00000000" w:rsidP="00500C40">
            <w:pPr>
              <w:spacing w:after="0" w:line="240" w:lineRule="auto"/>
              <w:textAlignment w:val="bottom"/>
              <w:rPr>
                <w:rFonts w:cstheme="minorHAnsi"/>
                <w:b/>
                <w:bCs/>
                <w:color w:val="000000"/>
              </w:rPr>
            </w:pPr>
            <w:proofErr w:type="spellStart"/>
            <w:r w:rsidRPr="00500C40">
              <w:rPr>
                <w:rFonts w:eastAsia="SimSun" w:cstheme="minorHAnsi"/>
                <w:b/>
                <w:bCs/>
                <w:color w:val="000000"/>
                <w:lang w:val="en-US" w:eastAsia="zh-CN" w:bidi="ar"/>
              </w:rPr>
              <w:t>Prevádzkové</w:t>
            </w:r>
            <w:proofErr w:type="spell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náklady</w:t>
            </w:r>
            <w:proofErr w:type="spell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spolu</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012CA361"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13890</w:t>
            </w:r>
          </w:p>
        </w:tc>
        <w:tc>
          <w:tcPr>
            <w:tcW w:w="1832" w:type="dxa"/>
            <w:tcBorders>
              <w:top w:val="nil"/>
              <w:left w:val="nil"/>
              <w:bottom w:val="single" w:sz="8" w:space="0" w:color="000000"/>
              <w:right w:val="single" w:sz="8" w:space="0" w:color="000000"/>
            </w:tcBorders>
            <w:shd w:val="clear" w:color="auto" w:fill="FFFFFF"/>
            <w:noWrap/>
            <w:vAlign w:val="bottom"/>
          </w:tcPr>
          <w:p w14:paraId="2884701F"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12145</w:t>
            </w:r>
          </w:p>
        </w:tc>
      </w:tr>
      <w:tr w:rsidR="0067180F" w:rsidRPr="00500C40" w14:paraId="5B599925"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2A96B34F"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6</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7269A8B3"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poštovné</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5A79D469"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120</w:t>
            </w:r>
          </w:p>
        </w:tc>
        <w:tc>
          <w:tcPr>
            <w:tcW w:w="1832" w:type="dxa"/>
            <w:tcBorders>
              <w:top w:val="nil"/>
              <w:left w:val="nil"/>
              <w:bottom w:val="single" w:sz="8" w:space="0" w:color="000000"/>
              <w:right w:val="single" w:sz="8" w:space="0" w:color="000000"/>
            </w:tcBorders>
            <w:shd w:val="clear" w:color="auto" w:fill="FFFFFF"/>
            <w:noWrap/>
            <w:vAlign w:val="bottom"/>
          </w:tcPr>
          <w:p w14:paraId="0ED6A3E1"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120</w:t>
            </w:r>
          </w:p>
        </w:tc>
      </w:tr>
      <w:tr w:rsidR="0067180F" w:rsidRPr="00500C40" w14:paraId="4283E63E"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1755194E"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7</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36B8784A" w14:textId="55581EBC"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telefóny</w:t>
            </w:r>
            <w:proofErr w:type="spellEnd"/>
            <w:r w:rsidRPr="00500C40">
              <w:rPr>
                <w:rFonts w:eastAsia="SimSun" w:cstheme="minorHAnsi"/>
                <w:color w:val="000000"/>
                <w:lang w:val="en-US" w:eastAsia="zh-CN" w:bidi="ar"/>
              </w:rPr>
              <w:t xml:space="preserve"> a </w:t>
            </w:r>
            <w:proofErr w:type="spellStart"/>
            <w:r w:rsidRPr="00500C40">
              <w:rPr>
                <w:rFonts w:eastAsia="SimSun" w:cstheme="minorHAnsi"/>
                <w:color w:val="000000"/>
                <w:lang w:val="en-US" w:eastAsia="zh-CN" w:bidi="ar"/>
              </w:rPr>
              <w:t>prístup</w:t>
            </w:r>
            <w:proofErr w:type="spellEnd"/>
            <w:r w:rsidR="002672BD">
              <w:rPr>
                <w:rFonts w:eastAsia="SimSun" w:cstheme="minorHAnsi"/>
                <w:color w:val="000000"/>
                <w:lang w:val="en-US" w:eastAsia="zh-CN" w:bidi="ar"/>
              </w:rPr>
              <w:t xml:space="preserve"> </w:t>
            </w:r>
            <w:proofErr w:type="spellStart"/>
            <w:r w:rsidR="002672BD">
              <w:rPr>
                <w:rFonts w:eastAsia="SimSun" w:cstheme="minorHAnsi"/>
                <w:color w:val="000000"/>
                <w:lang w:val="en-US" w:eastAsia="zh-CN" w:bidi="ar"/>
              </w:rPr>
              <w:t>na</w:t>
            </w:r>
            <w:proofErr w:type="spellEnd"/>
            <w:r w:rsidR="002672BD">
              <w:rPr>
                <w:rFonts w:eastAsia="SimSun" w:cstheme="minorHAnsi"/>
                <w:color w:val="000000"/>
                <w:lang w:val="en-US" w:eastAsia="zh-CN" w:bidi="ar"/>
              </w:rPr>
              <w:t xml:space="preserve"> </w:t>
            </w:r>
            <w:r w:rsidRPr="00500C40">
              <w:rPr>
                <w:rFonts w:eastAsia="SimSun" w:cstheme="minorHAnsi"/>
                <w:color w:val="000000"/>
                <w:lang w:val="en-US" w:eastAsia="zh-CN" w:bidi="ar"/>
              </w:rPr>
              <w:t xml:space="preserve"> internet</w:t>
            </w:r>
          </w:p>
        </w:tc>
        <w:tc>
          <w:tcPr>
            <w:tcW w:w="1862" w:type="dxa"/>
            <w:tcBorders>
              <w:top w:val="nil"/>
              <w:left w:val="nil"/>
              <w:bottom w:val="single" w:sz="8" w:space="0" w:color="000000"/>
              <w:right w:val="single" w:sz="8" w:space="0" w:color="000000"/>
            </w:tcBorders>
            <w:shd w:val="clear" w:color="auto" w:fill="FFFFFF"/>
            <w:noWrap/>
            <w:vAlign w:val="bottom"/>
          </w:tcPr>
          <w:p w14:paraId="5DEB7623"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590</w:t>
            </w:r>
          </w:p>
        </w:tc>
        <w:tc>
          <w:tcPr>
            <w:tcW w:w="1832" w:type="dxa"/>
            <w:tcBorders>
              <w:top w:val="nil"/>
              <w:left w:val="nil"/>
              <w:bottom w:val="single" w:sz="8" w:space="0" w:color="000000"/>
              <w:right w:val="single" w:sz="8" w:space="0" w:color="000000"/>
            </w:tcBorders>
            <w:shd w:val="clear" w:color="auto" w:fill="FFFFFF"/>
            <w:noWrap/>
            <w:vAlign w:val="bottom"/>
          </w:tcPr>
          <w:p w14:paraId="2D2012F4"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120</w:t>
            </w:r>
          </w:p>
        </w:tc>
      </w:tr>
      <w:tr w:rsidR="0067180F" w:rsidRPr="00500C40" w14:paraId="03C9B666"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5924BCED"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8</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7170B938"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účtovníctvo-softvér</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0C7E937B"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84</w:t>
            </w:r>
          </w:p>
        </w:tc>
        <w:tc>
          <w:tcPr>
            <w:tcW w:w="1832" w:type="dxa"/>
            <w:tcBorders>
              <w:top w:val="nil"/>
              <w:left w:val="nil"/>
              <w:bottom w:val="single" w:sz="8" w:space="0" w:color="000000"/>
              <w:right w:val="single" w:sz="8" w:space="0" w:color="000000"/>
            </w:tcBorders>
            <w:shd w:val="clear" w:color="auto" w:fill="FFFFFF"/>
            <w:noWrap/>
            <w:vAlign w:val="bottom"/>
          </w:tcPr>
          <w:p w14:paraId="6EEC8C27"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84</w:t>
            </w:r>
          </w:p>
        </w:tc>
      </w:tr>
      <w:tr w:rsidR="0067180F" w:rsidRPr="00500C40" w14:paraId="43B745F2"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6C670ED7"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9</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48B13941"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kancelárske</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potreby</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51EE42DC"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50</w:t>
            </w:r>
          </w:p>
        </w:tc>
        <w:tc>
          <w:tcPr>
            <w:tcW w:w="1832" w:type="dxa"/>
            <w:tcBorders>
              <w:top w:val="nil"/>
              <w:left w:val="nil"/>
              <w:bottom w:val="single" w:sz="8" w:space="0" w:color="000000"/>
              <w:right w:val="single" w:sz="8" w:space="0" w:color="000000"/>
            </w:tcBorders>
            <w:shd w:val="clear" w:color="auto" w:fill="FFFFFF"/>
            <w:noWrap/>
            <w:vAlign w:val="bottom"/>
          </w:tcPr>
          <w:p w14:paraId="3C87E05E"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50</w:t>
            </w:r>
          </w:p>
        </w:tc>
      </w:tr>
      <w:tr w:rsidR="0067180F" w:rsidRPr="00500C40" w14:paraId="623DC8D6"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69033FE9"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10</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3CB7B62C"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všeobecný</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materiál</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6ED4785E"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50</w:t>
            </w:r>
          </w:p>
        </w:tc>
        <w:tc>
          <w:tcPr>
            <w:tcW w:w="1832" w:type="dxa"/>
            <w:tcBorders>
              <w:top w:val="nil"/>
              <w:left w:val="nil"/>
              <w:bottom w:val="single" w:sz="8" w:space="0" w:color="000000"/>
              <w:right w:val="single" w:sz="8" w:space="0" w:color="000000"/>
            </w:tcBorders>
            <w:shd w:val="clear" w:color="auto" w:fill="FFFFFF"/>
            <w:noWrap/>
            <w:vAlign w:val="bottom"/>
          </w:tcPr>
          <w:p w14:paraId="681AABCD"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50</w:t>
            </w:r>
          </w:p>
        </w:tc>
      </w:tr>
      <w:tr w:rsidR="0067180F" w:rsidRPr="00500C40" w14:paraId="2EC45695"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774EB31F"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11</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213AB65B"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reprezentačné</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náklady</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647291E8"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400</w:t>
            </w:r>
          </w:p>
        </w:tc>
        <w:tc>
          <w:tcPr>
            <w:tcW w:w="1832" w:type="dxa"/>
            <w:tcBorders>
              <w:top w:val="nil"/>
              <w:left w:val="nil"/>
              <w:bottom w:val="single" w:sz="8" w:space="0" w:color="000000"/>
              <w:right w:val="single" w:sz="8" w:space="0" w:color="000000"/>
            </w:tcBorders>
            <w:shd w:val="clear" w:color="auto" w:fill="FFFFFF"/>
            <w:noWrap/>
            <w:vAlign w:val="bottom"/>
          </w:tcPr>
          <w:p w14:paraId="1A544AC0"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150</w:t>
            </w:r>
          </w:p>
        </w:tc>
      </w:tr>
      <w:tr w:rsidR="0067180F" w:rsidRPr="00500C40" w14:paraId="0ECAE482" w14:textId="77777777" w:rsidTr="00500C40">
        <w:trPr>
          <w:trHeight w:val="6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3D3A59C3"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12</w:t>
            </w:r>
          </w:p>
        </w:tc>
        <w:tc>
          <w:tcPr>
            <w:tcW w:w="4825" w:type="dxa"/>
            <w:tcBorders>
              <w:top w:val="nil"/>
              <w:left w:val="single" w:sz="8" w:space="0" w:color="000000"/>
              <w:bottom w:val="single" w:sz="8" w:space="0" w:color="000000"/>
              <w:right w:val="single" w:sz="8" w:space="0" w:color="000000"/>
            </w:tcBorders>
            <w:shd w:val="clear" w:color="auto" w:fill="FFFFFF"/>
            <w:vAlign w:val="bottom"/>
          </w:tcPr>
          <w:p w14:paraId="02925A32"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mzdové</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náklady</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administratíva</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účtovníctvo</w:t>
            </w:r>
            <w:proofErr w:type="spellEnd"/>
            <w:r w:rsidRPr="00500C40">
              <w:rPr>
                <w:rFonts w:eastAsia="SimSun" w:cstheme="minorHAnsi"/>
                <w:color w:val="000000"/>
                <w:lang w:val="en-US" w:eastAsia="zh-CN" w:bidi="ar"/>
              </w:rPr>
              <w:t xml:space="preserve"> AiCES) </w:t>
            </w:r>
          </w:p>
        </w:tc>
        <w:tc>
          <w:tcPr>
            <w:tcW w:w="1862" w:type="dxa"/>
            <w:tcBorders>
              <w:top w:val="nil"/>
              <w:left w:val="nil"/>
              <w:bottom w:val="single" w:sz="8" w:space="0" w:color="000000"/>
              <w:right w:val="single" w:sz="8" w:space="0" w:color="000000"/>
            </w:tcBorders>
            <w:shd w:val="clear" w:color="auto" w:fill="FFFFFF"/>
            <w:noWrap/>
            <w:vAlign w:val="bottom"/>
          </w:tcPr>
          <w:p w14:paraId="439AE729"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8000</w:t>
            </w:r>
          </w:p>
        </w:tc>
        <w:tc>
          <w:tcPr>
            <w:tcW w:w="1832" w:type="dxa"/>
            <w:tcBorders>
              <w:top w:val="nil"/>
              <w:left w:val="nil"/>
              <w:bottom w:val="single" w:sz="8" w:space="0" w:color="000000"/>
              <w:right w:val="single" w:sz="8" w:space="0" w:color="000000"/>
            </w:tcBorders>
            <w:shd w:val="clear" w:color="auto" w:fill="FFFFFF"/>
            <w:noWrap/>
            <w:vAlign w:val="bottom"/>
          </w:tcPr>
          <w:p w14:paraId="28A2F62D"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8000</w:t>
            </w:r>
          </w:p>
        </w:tc>
      </w:tr>
      <w:tr w:rsidR="0067180F" w:rsidRPr="00500C40" w14:paraId="62677185" w14:textId="77777777" w:rsidTr="00500C40">
        <w:trPr>
          <w:trHeight w:val="26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18ACFFA2"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13</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3FD7AA5D" w14:textId="77777777" w:rsidR="0067180F" w:rsidRPr="00500C40" w:rsidRDefault="00000000" w:rsidP="00500C40">
            <w:pPr>
              <w:spacing w:after="0" w:line="240" w:lineRule="auto"/>
              <w:textAlignment w:val="bottom"/>
              <w:rPr>
                <w:rFonts w:cstheme="minorHAnsi"/>
                <w:color w:val="000000"/>
              </w:rPr>
            </w:pPr>
            <w:r w:rsidRPr="00500C40">
              <w:rPr>
                <w:rFonts w:eastAsia="SimSun" w:cstheme="minorHAnsi"/>
                <w:color w:val="000000"/>
                <w:lang w:val="pl-PL" w:eastAsia="zh-CN" w:bidi="ar"/>
              </w:rPr>
              <w:t>zákonné sociálne a zdravotné zabezpečenie</w:t>
            </w:r>
          </w:p>
        </w:tc>
        <w:tc>
          <w:tcPr>
            <w:tcW w:w="1862" w:type="dxa"/>
            <w:tcBorders>
              <w:top w:val="nil"/>
              <w:left w:val="nil"/>
              <w:bottom w:val="single" w:sz="8" w:space="0" w:color="000000"/>
              <w:right w:val="single" w:sz="8" w:space="0" w:color="000000"/>
            </w:tcBorders>
            <w:shd w:val="clear" w:color="auto" w:fill="FFFFFF"/>
            <w:noWrap/>
            <w:vAlign w:val="bottom"/>
          </w:tcPr>
          <w:p w14:paraId="4FAF9AAF"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2816</w:t>
            </w:r>
          </w:p>
        </w:tc>
        <w:tc>
          <w:tcPr>
            <w:tcW w:w="1832" w:type="dxa"/>
            <w:tcBorders>
              <w:top w:val="nil"/>
              <w:left w:val="nil"/>
              <w:bottom w:val="single" w:sz="8" w:space="0" w:color="000000"/>
              <w:right w:val="single" w:sz="8" w:space="0" w:color="000000"/>
            </w:tcBorders>
            <w:shd w:val="clear" w:color="auto" w:fill="FFFFFF"/>
            <w:noWrap/>
            <w:vAlign w:val="bottom"/>
          </w:tcPr>
          <w:p w14:paraId="1ECE10CE"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2816</w:t>
            </w:r>
          </w:p>
        </w:tc>
      </w:tr>
      <w:tr w:rsidR="0067180F" w:rsidRPr="00500C40" w14:paraId="6EBBC739"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357AEE7B"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14</w:t>
            </w:r>
          </w:p>
        </w:tc>
        <w:tc>
          <w:tcPr>
            <w:tcW w:w="4825" w:type="dxa"/>
            <w:tcBorders>
              <w:top w:val="single" w:sz="8" w:space="0" w:color="000000"/>
              <w:left w:val="single" w:sz="8" w:space="0" w:color="000000"/>
              <w:bottom w:val="single" w:sz="8" w:space="0" w:color="000000"/>
              <w:right w:val="single" w:sz="8" w:space="0" w:color="000000"/>
            </w:tcBorders>
            <w:shd w:val="clear" w:color="auto" w:fill="FFFFFF"/>
            <w:noWrap/>
            <w:vAlign w:val="bottom"/>
          </w:tcPr>
          <w:p w14:paraId="481BC57E"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bankové</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poplatky</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6C744052"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180</w:t>
            </w:r>
          </w:p>
        </w:tc>
        <w:tc>
          <w:tcPr>
            <w:tcW w:w="1832" w:type="dxa"/>
            <w:tcBorders>
              <w:top w:val="nil"/>
              <w:left w:val="nil"/>
              <w:bottom w:val="single" w:sz="8" w:space="0" w:color="000000"/>
              <w:right w:val="single" w:sz="8" w:space="0" w:color="000000"/>
            </w:tcBorders>
            <w:shd w:val="clear" w:color="auto" w:fill="FFFFFF"/>
            <w:noWrap/>
            <w:vAlign w:val="bottom"/>
          </w:tcPr>
          <w:p w14:paraId="42D489EB"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180</w:t>
            </w:r>
          </w:p>
        </w:tc>
      </w:tr>
      <w:tr w:rsidR="0067180F" w:rsidRPr="00500C40" w14:paraId="17F9481E"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34D6C128"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15</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2DBCE14A"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cestovné</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421BB1D8"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1500</w:t>
            </w:r>
          </w:p>
        </w:tc>
        <w:tc>
          <w:tcPr>
            <w:tcW w:w="1832" w:type="dxa"/>
            <w:tcBorders>
              <w:top w:val="nil"/>
              <w:left w:val="nil"/>
              <w:bottom w:val="single" w:sz="8" w:space="0" w:color="000000"/>
              <w:right w:val="single" w:sz="8" w:space="0" w:color="000000"/>
            </w:tcBorders>
            <w:shd w:val="clear" w:color="auto" w:fill="FFFFFF"/>
            <w:noWrap/>
            <w:vAlign w:val="bottom"/>
          </w:tcPr>
          <w:p w14:paraId="3B827CC4"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475</w:t>
            </w:r>
          </w:p>
        </w:tc>
      </w:tr>
      <w:tr w:rsidR="0067180F" w:rsidRPr="00500C40" w14:paraId="6EAFAB5A"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5150635D"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16</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1400D708"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opravy</w:t>
            </w:r>
            <w:proofErr w:type="spellEnd"/>
            <w:r w:rsidRPr="00500C40">
              <w:rPr>
                <w:rFonts w:eastAsia="SimSun" w:cstheme="minorHAnsi"/>
                <w:color w:val="000000"/>
                <w:lang w:val="en-US" w:eastAsia="zh-CN" w:bidi="ar"/>
              </w:rPr>
              <w:t xml:space="preserve"> a </w:t>
            </w:r>
            <w:proofErr w:type="spellStart"/>
            <w:r w:rsidRPr="00500C40">
              <w:rPr>
                <w:rFonts w:eastAsia="SimSun" w:cstheme="minorHAnsi"/>
                <w:color w:val="000000"/>
                <w:lang w:val="en-US" w:eastAsia="zh-CN" w:bidi="ar"/>
              </w:rPr>
              <w:t>údržba</w:t>
            </w:r>
            <w:proofErr w:type="spellEnd"/>
            <w:r w:rsidRPr="00500C40">
              <w:rPr>
                <w:rFonts w:eastAsia="SimSun" w:cstheme="minorHAnsi"/>
                <w:color w:val="000000"/>
                <w:lang w:val="en-US" w:eastAsia="zh-CN" w:bidi="ar"/>
              </w:rPr>
              <w:t xml:space="preserve"> </w:t>
            </w:r>
          </w:p>
        </w:tc>
        <w:tc>
          <w:tcPr>
            <w:tcW w:w="1862" w:type="dxa"/>
            <w:tcBorders>
              <w:top w:val="nil"/>
              <w:left w:val="nil"/>
              <w:bottom w:val="single" w:sz="8" w:space="0" w:color="000000"/>
              <w:right w:val="single" w:sz="8" w:space="0" w:color="000000"/>
            </w:tcBorders>
            <w:shd w:val="clear" w:color="auto" w:fill="FFFFFF"/>
            <w:noWrap/>
            <w:vAlign w:val="bottom"/>
          </w:tcPr>
          <w:p w14:paraId="7F460520"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100</w:t>
            </w:r>
          </w:p>
        </w:tc>
        <w:tc>
          <w:tcPr>
            <w:tcW w:w="1832" w:type="dxa"/>
            <w:tcBorders>
              <w:top w:val="nil"/>
              <w:left w:val="nil"/>
              <w:bottom w:val="single" w:sz="8" w:space="0" w:color="000000"/>
              <w:right w:val="single" w:sz="8" w:space="0" w:color="000000"/>
            </w:tcBorders>
            <w:shd w:val="clear" w:color="auto" w:fill="FFFFFF"/>
            <w:noWrap/>
            <w:vAlign w:val="bottom"/>
          </w:tcPr>
          <w:p w14:paraId="3C3F97CF"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100</w:t>
            </w:r>
          </w:p>
        </w:tc>
      </w:tr>
      <w:tr w:rsidR="0067180F" w:rsidRPr="00500C40" w14:paraId="77C3EF01"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644D7CA7"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17</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0BB3EE4F" w14:textId="77777777" w:rsidR="0067180F" w:rsidRPr="00500C40" w:rsidRDefault="00000000" w:rsidP="00500C40">
            <w:pPr>
              <w:spacing w:after="0" w:line="240" w:lineRule="auto"/>
              <w:textAlignment w:val="bottom"/>
              <w:rPr>
                <w:rFonts w:cstheme="minorHAnsi"/>
                <w:b/>
                <w:bCs/>
                <w:color w:val="000000"/>
              </w:rPr>
            </w:pPr>
            <w:proofErr w:type="spellStart"/>
            <w:r w:rsidRPr="00500C40">
              <w:rPr>
                <w:rFonts w:eastAsia="SimSun" w:cstheme="minorHAnsi"/>
                <w:b/>
                <w:bCs/>
                <w:color w:val="000000"/>
                <w:lang w:val="en-US" w:eastAsia="zh-CN" w:bidi="ar"/>
              </w:rPr>
              <w:t>Propagácia</w:t>
            </w:r>
            <w:proofErr w:type="spell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spolu</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10CA05CC"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500</w:t>
            </w:r>
          </w:p>
        </w:tc>
        <w:tc>
          <w:tcPr>
            <w:tcW w:w="1832" w:type="dxa"/>
            <w:tcBorders>
              <w:top w:val="nil"/>
              <w:left w:val="nil"/>
              <w:bottom w:val="single" w:sz="8" w:space="0" w:color="000000"/>
              <w:right w:val="single" w:sz="8" w:space="0" w:color="000000"/>
            </w:tcBorders>
            <w:shd w:val="clear" w:color="auto" w:fill="FFFFFF"/>
            <w:noWrap/>
            <w:vAlign w:val="bottom"/>
          </w:tcPr>
          <w:p w14:paraId="314D2652"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698</w:t>
            </w:r>
          </w:p>
        </w:tc>
      </w:tr>
      <w:tr w:rsidR="0067180F" w:rsidRPr="00500C40" w14:paraId="5CF40D89" w14:textId="77777777" w:rsidTr="00500C40">
        <w:trPr>
          <w:trHeight w:val="62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32B4E3B0"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18</w:t>
            </w:r>
          </w:p>
        </w:tc>
        <w:tc>
          <w:tcPr>
            <w:tcW w:w="4825" w:type="dxa"/>
            <w:tcBorders>
              <w:top w:val="nil"/>
              <w:left w:val="single" w:sz="8" w:space="0" w:color="000000"/>
              <w:bottom w:val="single" w:sz="8" w:space="0" w:color="000000"/>
              <w:right w:val="single" w:sz="8" w:space="0" w:color="000000"/>
            </w:tcBorders>
            <w:shd w:val="clear" w:color="auto" w:fill="FFFFFF"/>
            <w:vAlign w:val="bottom"/>
          </w:tcPr>
          <w:p w14:paraId="608FA72F" w14:textId="77777777" w:rsidR="0067180F" w:rsidRPr="00500C40" w:rsidRDefault="00000000" w:rsidP="00500C40">
            <w:pPr>
              <w:spacing w:after="0" w:line="240" w:lineRule="auto"/>
              <w:textAlignment w:val="bottom"/>
              <w:rPr>
                <w:rFonts w:cstheme="minorHAnsi"/>
                <w:color w:val="000000"/>
              </w:rPr>
            </w:pPr>
            <w:r w:rsidRPr="00500C40">
              <w:rPr>
                <w:rFonts w:eastAsia="SimSun" w:cstheme="minorHAnsi"/>
                <w:color w:val="000000"/>
                <w:lang w:eastAsia="zh-CN" w:bidi="ar"/>
              </w:rPr>
              <w:t>internetová stránka AiCES (doména + balík služieb)</w:t>
            </w:r>
          </w:p>
        </w:tc>
        <w:tc>
          <w:tcPr>
            <w:tcW w:w="1862" w:type="dxa"/>
            <w:tcBorders>
              <w:top w:val="nil"/>
              <w:left w:val="nil"/>
              <w:bottom w:val="single" w:sz="8" w:space="0" w:color="000000"/>
              <w:right w:val="single" w:sz="8" w:space="0" w:color="000000"/>
            </w:tcBorders>
            <w:shd w:val="clear" w:color="auto" w:fill="FFFFFF"/>
            <w:noWrap/>
            <w:vAlign w:val="bottom"/>
          </w:tcPr>
          <w:p w14:paraId="020DA486"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500</w:t>
            </w:r>
          </w:p>
        </w:tc>
        <w:tc>
          <w:tcPr>
            <w:tcW w:w="1832" w:type="dxa"/>
            <w:tcBorders>
              <w:top w:val="nil"/>
              <w:left w:val="nil"/>
              <w:bottom w:val="single" w:sz="8" w:space="0" w:color="000000"/>
              <w:right w:val="single" w:sz="8" w:space="0" w:color="000000"/>
            </w:tcBorders>
            <w:shd w:val="clear" w:color="auto" w:fill="FFFFFF"/>
            <w:noWrap/>
            <w:vAlign w:val="bottom"/>
          </w:tcPr>
          <w:p w14:paraId="606D521D"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698</w:t>
            </w:r>
          </w:p>
        </w:tc>
      </w:tr>
      <w:tr w:rsidR="0067180F" w:rsidRPr="00500C40" w14:paraId="382F39D0"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19B819F0"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19</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46C7C582" w14:textId="77777777" w:rsidR="0067180F" w:rsidRPr="00500C40" w:rsidRDefault="00000000" w:rsidP="00500C40">
            <w:pPr>
              <w:spacing w:after="0" w:line="240" w:lineRule="auto"/>
              <w:textAlignment w:val="bottom"/>
              <w:rPr>
                <w:rFonts w:cstheme="minorHAnsi"/>
                <w:b/>
                <w:bCs/>
                <w:color w:val="000000"/>
              </w:rPr>
            </w:pPr>
            <w:proofErr w:type="spellStart"/>
            <w:r w:rsidRPr="00500C40">
              <w:rPr>
                <w:rFonts w:eastAsia="SimSun" w:cstheme="minorHAnsi"/>
                <w:b/>
                <w:bCs/>
                <w:color w:val="000000"/>
                <w:lang w:val="en-US" w:eastAsia="zh-CN" w:bidi="ar"/>
              </w:rPr>
              <w:t>Ostatné</w:t>
            </w:r>
            <w:proofErr w:type="spell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náklady</w:t>
            </w:r>
            <w:proofErr w:type="spell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spolu</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78F0E457"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100</w:t>
            </w:r>
          </w:p>
        </w:tc>
        <w:tc>
          <w:tcPr>
            <w:tcW w:w="1832" w:type="dxa"/>
            <w:tcBorders>
              <w:top w:val="nil"/>
              <w:left w:val="nil"/>
              <w:bottom w:val="single" w:sz="8" w:space="0" w:color="000000"/>
              <w:right w:val="single" w:sz="8" w:space="0" w:color="000000"/>
            </w:tcBorders>
            <w:shd w:val="clear" w:color="auto" w:fill="FFFFFF"/>
            <w:noWrap/>
            <w:vAlign w:val="bottom"/>
          </w:tcPr>
          <w:p w14:paraId="4C74CED2"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233</w:t>
            </w:r>
          </w:p>
        </w:tc>
      </w:tr>
      <w:tr w:rsidR="0067180F" w:rsidRPr="00500C40" w14:paraId="68301C7A" w14:textId="77777777" w:rsidTr="00500C40">
        <w:trPr>
          <w:trHeight w:val="300"/>
        </w:trPr>
        <w:tc>
          <w:tcPr>
            <w:tcW w:w="0" w:type="auto"/>
            <w:tcBorders>
              <w:top w:val="single" w:sz="2" w:space="0" w:color="000000"/>
              <w:left w:val="single" w:sz="8" w:space="0" w:color="000000"/>
              <w:bottom w:val="single" w:sz="2" w:space="0" w:color="000000"/>
              <w:right w:val="single" w:sz="8" w:space="0" w:color="000000"/>
            </w:tcBorders>
            <w:shd w:val="clear" w:color="auto" w:fill="auto"/>
            <w:noWrap/>
            <w:vAlign w:val="bottom"/>
          </w:tcPr>
          <w:p w14:paraId="06C9AD25"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20</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020409FC"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nepredpokladané</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výdavky</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6FFFBC18"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100</w:t>
            </w:r>
          </w:p>
        </w:tc>
        <w:tc>
          <w:tcPr>
            <w:tcW w:w="1832" w:type="dxa"/>
            <w:tcBorders>
              <w:top w:val="nil"/>
              <w:left w:val="nil"/>
              <w:bottom w:val="single" w:sz="8" w:space="0" w:color="000000"/>
              <w:right w:val="single" w:sz="8" w:space="0" w:color="000000"/>
            </w:tcBorders>
            <w:shd w:val="clear" w:color="auto" w:fill="FFFFFF"/>
            <w:noWrap/>
            <w:vAlign w:val="bottom"/>
          </w:tcPr>
          <w:p w14:paraId="40DFE3BA"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100</w:t>
            </w:r>
          </w:p>
        </w:tc>
      </w:tr>
      <w:tr w:rsidR="0067180F" w:rsidRPr="00500C40" w14:paraId="0BA25D1A" w14:textId="77777777" w:rsidTr="00500C40">
        <w:trPr>
          <w:trHeight w:val="300"/>
        </w:trPr>
        <w:tc>
          <w:tcPr>
            <w:tcW w:w="0" w:type="auto"/>
            <w:tcBorders>
              <w:top w:val="single" w:sz="2" w:space="0" w:color="000000"/>
              <w:left w:val="single" w:sz="8" w:space="0" w:color="000000"/>
              <w:bottom w:val="nil"/>
              <w:right w:val="single" w:sz="8" w:space="0" w:color="000000"/>
            </w:tcBorders>
            <w:shd w:val="clear" w:color="auto" w:fill="auto"/>
            <w:noWrap/>
            <w:vAlign w:val="bottom"/>
          </w:tcPr>
          <w:p w14:paraId="18C16038"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21</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4D950D66" w14:textId="77777777" w:rsidR="0067180F" w:rsidRPr="00500C40" w:rsidRDefault="00000000" w:rsidP="00500C40">
            <w:pPr>
              <w:spacing w:after="0" w:line="240" w:lineRule="auto"/>
              <w:textAlignment w:val="bottom"/>
              <w:rPr>
                <w:rFonts w:cstheme="minorHAnsi"/>
                <w:color w:val="000000"/>
              </w:rPr>
            </w:pPr>
            <w:proofErr w:type="spellStart"/>
            <w:r w:rsidRPr="00500C40">
              <w:rPr>
                <w:rFonts w:eastAsia="SimSun" w:cstheme="minorHAnsi"/>
                <w:color w:val="000000"/>
                <w:lang w:val="en-US" w:eastAsia="zh-CN" w:bidi="ar"/>
              </w:rPr>
              <w:t>predĺženie</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platnosti</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ochrannej</w:t>
            </w:r>
            <w:proofErr w:type="spellEnd"/>
            <w:r w:rsidRPr="00500C40">
              <w:rPr>
                <w:rFonts w:eastAsia="SimSun" w:cstheme="minorHAnsi"/>
                <w:color w:val="000000"/>
                <w:lang w:val="en-US" w:eastAsia="zh-CN" w:bidi="ar"/>
              </w:rPr>
              <w:t xml:space="preserve"> </w:t>
            </w:r>
            <w:proofErr w:type="spellStart"/>
            <w:r w:rsidRPr="00500C40">
              <w:rPr>
                <w:rFonts w:eastAsia="SimSun" w:cstheme="minorHAnsi"/>
                <w:color w:val="000000"/>
                <w:lang w:val="en-US" w:eastAsia="zh-CN" w:bidi="ar"/>
              </w:rPr>
              <w:t>známky</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6A2FDFB6" w14:textId="77777777" w:rsidR="0067180F" w:rsidRPr="00500C40" w:rsidRDefault="0067180F" w:rsidP="00500C40">
            <w:pPr>
              <w:spacing w:after="0" w:line="240" w:lineRule="auto"/>
              <w:jc w:val="right"/>
              <w:rPr>
                <w:rFonts w:cstheme="minorHAnsi"/>
                <w:b/>
                <w:bCs/>
                <w:color w:val="000000"/>
              </w:rPr>
            </w:pPr>
          </w:p>
        </w:tc>
        <w:tc>
          <w:tcPr>
            <w:tcW w:w="1832" w:type="dxa"/>
            <w:tcBorders>
              <w:top w:val="nil"/>
              <w:left w:val="nil"/>
              <w:bottom w:val="single" w:sz="8" w:space="0" w:color="000000"/>
              <w:right w:val="single" w:sz="8" w:space="0" w:color="000000"/>
            </w:tcBorders>
            <w:shd w:val="clear" w:color="auto" w:fill="FFFFFF"/>
            <w:noWrap/>
            <w:vAlign w:val="bottom"/>
          </w:tcPr>
          <w:p w14:paraId="49A64B44"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133</w:t>
            </w:r>
          </w:p>
        </w:tc>
      </w:tr>
      <w:tr w:rsidR="0067180F" w:rsidRPr="00500C40" w14:paraId="44E5290D" w14:textId="77777777" w:rsidTr="00500C40">
        <w:trPr>
          <w:trHeight w:val="300"/>
        </w:trPr>
        <w:tc>
          <w:tcPr>
            <w:tcW w:w="0" w:type="auto"/>
            <w:tcBorders>
              <w:top w:val="single" w:sz="2" w:space="0" w:color="000000"/>
              <w:left w:val="single" w:sz="8" w:space="0" w:color="000000"/>
              <w:bottom w:val="single" w:sz="8" w:space="0" w:color="000000"/>
              <w:right w:val="single" w:sz="8" w:space="0" w:color="000000"/>
            </w:tcBorders>
            <w:shd w:val="clear" w:color="auto" w:fill="auto"/>
            <w:noWrap/>
            <w:vAlign w:val="bottom"/>
          </w:tcPr>
          <w:p w14:paraId="6EDA6969" w14:textId="77777777" w:rsidR="0067180F" w:rsidRPr="00500C40" w:rsidRDefault="00000000" w:rsidP="00500C40">
            <w:pPr>
              <w:spacing w:after="0" w:line="240" w:lineRule="auto"/>
              <w:jc w:val="right"/>
              <w:textAlignment w:val="bottom"/>
              <w:rPr>
                <w:rFonts w:cstheme="minorHAnsi"/>
                <w:color w:val="000000"/>
              </w:rPr>
            </w:pPr>
            <w:r w:rsidRPr="00500C40">
              <w:rPr>
                <w:rFonts w:eastAsia="SimSun" w:cstheme="minorHAnsi"/>
                <w:color w:val="000000"/>
                <w:lang w:val="en-US" w:eastAsia="zh-CN" w:bidi="ar"/>
              </w:rPr>
              <w:t>22</w:t>
            </w:r>
          </w:p>
        </w:tc>
        <w:tc>
          <w:tcPr>
            <w:tcW w:w="4825" w:type="dxa"/>
            <w:tcBorders>
              <w:top w:val="nil"/>
              <w:left w:val="single" w:sz="8" w:space="0" w:color="000000"/>
              <w:bottom w:val="single" w:sz="8" w:space="0" w:color="000000"/>
              <w:right w:val="single" w:sz="8" w:space="0" w:color="000000"/>
            </w:tcBorders>
            <w:shd w:val="clear" w:color="auto" w:fill="FFFFFF"/>
            <w:noWrap/>
            <w:vAlign w:val="bottom"/>
          </w:tcPr>
          <w:p w14:paraId="4C0ADF79" w14:textId="77777777" w:rsidR="0067180F" w:rsidRPr="00500C40" w:rsidRDefault="00000000" w:rsidP="00500C40">
            <w:pPr>
              <w:spacing w:after="0" w:line="240" w:lineRule="auto"/>
              <w:textAlignment w:val="bottom"/>
              <w:rPr>
                <w:rFonts w:cstheme="minorHAnsi"/>
                <w:b/>
                <w:bCs/>
                <w:color w:val="000000"/>
              </w:rPr>
            </w:pPr>
            <w:proofErr w:type="spellStart"/>
            <w:r w:rsidRPr="00500C40">
              <w:rPr>
                <w:rFonts w:eastAsia="SimSun" w:cstheme="minorHAnsi"/>
                <w:b/>
                <w:bCs/>
                <w:color w:val="000000"/>
                <w:lang w:val="en-US" w:eastAsia="zh-CN" w:bidi="ar"/>
              </w:rPr>
              <w:t>Výsledok</w:t>
            </w:r>
            <w:proofErr w:type="spellEnd"/>
            <w:r w:rsidRPr="00500C40">
              <w:rPr>
                <w:rFonts w:eastAsia="SimSun" w:cstheme="minorHAnsi"/>
                <w:b/>
                <w:bCs/>
                <w:color w:val="000000"/>
                <w:lang w:val="en-US" w:eastAsia="zh-CN" w:bidi="ar"/>
              </w:rPr>
              <w:t xml:space="preserve"> </w:t>
            </w:r>
            <w:proofErr w:type="spellStart"/>
            <w:r w:rsidRPr="00500C40">
              <w:rPr>
                <w:rFonts w:eastAsia="SimSun" w:cstheme="minorHAnsi"/>
                <w:b/>
                <w:bCs/>
                <w:color w:val="000000"/>
                <w:lang w:val="en-US" w:eastAsia="zh-CN" w:bidi="ar"/>
              </w:rPr>
              <w:t>hospodárenia</w:t>
            </w:r>
            <w:proofErr w:type="spellEnd"/>
          </w:p>
        </w:tc>
        <w:tc>
          <w:tcPr>
            <w:tcW w:w="1862" w:type="dxa"/>
            <w:tcBorders>
              <w:top w:val="nil"/>
              <w:left w:val="nil"/>
              <w:bottom w:val="single" w:sz="8" w:space="0" w:color="000000"/>
              <w:right w:val="single" w:sz="8" w:space="0" w:color="000000"/>
            </w:tcBorders>
            <w:shd w:val="clear" w:color="auto" w:fill="FFFFFF"/>
            <w:noWrap/>
            <w:vAlign w:val="bottom"/>
          </w:tcPr>
          <w:p w14:paraId="582C0863"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0</w:t>
            </w:r>
          </w:p>
        </w:tc>
        <w:tc>
          <w:tcPr>
            <w:tcW w:w="1832" w:type="dxa"/>
            <w:tcBorders>
              <w:top w:val="nil"/>
              <w:left w:val="nil"/>
              <w:bottom w:val="single" w:sz="8" w:space="0" w:color="000000"/>
              <w:right w:val="single" w:sz="8" w:space="0" w:color="000000"/>
            </w:tcBorders>
            <w:shd w:val="clear" w:color="auto" w:fill="FFFFFF"/>
            <w:noWrap/>
            <w:vAlign w:val="bottom"/>
          </w:tcPr>
          <w:p w14:paraId="2C4A993B" w14:textId="77777777" w:rsidR="0067180F" w:rsidRPr="00500C40" w:rsidRDefault="00000000" w:rsidP="00500C40">
            <w:pPr>
              <w:spacing w:after="0" w:line="240" w:lineRule="auto"/>
              <w:jc w:val="right"/>
              <w:textAlignment w:val="bottom"/>
              <w:rPr>
                <w:rFonts w:cstheme="minorHAnsi"/>
                <w:b/>
                <w:bCs/>
                <w:color w:val="000000"/>
              </w:rPr>
            </w:pPr>
            <w:r w:rsidRPr="00500C40">
              <w:rPr>
                <w:rFonts w:eastAsia="SimSun" w:cstheme="minorHAnsi"/>
                <w:b/>
                <w:bCs/>
                <w:color w:val="000000"/>
                <w:lang w:val="en-US" w:eastAsia="zh-CN" w:bidi="ar"/>
              </w:rPr>
              <w:t>0</w:t>
            </w:r>
          </w:p>
        </w:tc>
      </w:tr>
    </w:tbl>
    <w:p w14:paraId="2664AF8A" w14:textId="77777777" w:rsidR="0067180F" w:rsidRPr="00500C40" w:rsidRDefault="0067180F" w:rsidP="00500C40">
      <w:pPr>
        <w:spacing w:after="0" w:line="240" w:lineRule="auto"/>
        <w:jc w:val="both"/>
        <w:rPr>
          <w:rFonts w:cstheme="minorHAnsi"/>
          <w:color w:val="FF0000"/>
        </w:rPr>
      </w:pPr>
    </w:p>
    <w:p w14:paraId="7FAF1679" w14:textId="77777777" w:rsidR="0067180F" w:rsidRDefault="00000000">
      <w:pPr>
        <w:spacing w:after="0"/>
        <w:rPr>
          <w:rFonts w:cstheme="minorHAnsi"/>
          <w:color w:val="000000" w:themeColor="text1"/>
        </w:rPr>
      </w:pPr>
      <w:r>
        <w:rPr>
          <w:rFonts w:cstheme="minorHAnsi"/>
          <w:color w:val="000000" w:themeColor="text1"/>
        </w:rPr>
        <w:t>Predkladá: Ing. Rastislav Hudec, prezident AiCES, Bc. Jana Piatková, členka Správnej rady AiCES</w:t>
      </w:r>
    </w:p>
    <w:p w14:paraId="7AFE1BE3" w14:textId="77777777" w:rsidR="0067180F" w:rsidRDefault="00000000">
      <w:pPr>
        <w:spacing w:after="0"/>
        <w:rPr>
          <w:rFonts w:cstheme="minorHAnsi"/>
          <w:color w:val="000000" w:themeColor="text1"/>
        </w:rPr>
      </w:pPr>
      <w:r>
        <w:rPr>
          <w:rFonts w:cstheme="minorHAnsi"/>
          <w:color w:val="000000" w:themeColor="text1"/>
        </w:rPr>
        <w:t>Vypracovali:  Ing. Rastislav Hudec, prezident AiCES, Bc. Jana Piatková, členka Správnej rady AiCES,</w:t>
      </w:r>
    </w:p>
    <w:p w14:paraId="0180BE18" w14:textId="77777777" w:rsidR="0067180F" w:rsidRDefault="00000000">
      <w:pPr>
        <w:spacing w:after="0"/>
        <w:ind w:firstLineChars="550" w:firstLine="1210"/>
        <w:rPr>
          <w:rFonts w:cstheme="minorHAnsi"/>
          <w:color w:val="000000" w:themeColor="text1"/>
        </w:rPr>
      </w:pPr>
      <w:r>
        <w:rPr>
          <w:rFonts w:cstheme="minorHAnsi"/>
          <w:color w:val="000000" w:themeColor="text1"/>
        </w:rPr>
        <w:t xml:space="preserve">Ing. Petra </w:t>
      </w:r>
      <w:proofErr w:type="spellStart"/>
      <w:r>
        <w:rPr>
          <w:rFonts w:cstheme="minorHAnsi"/>
          <w:color w:val="000000" w:themeColor="text1"/>
        </w:rPr>
        <w:t>Slosiarová</w:t>
      </w:r>
      <w:proofErr w:type="spellEnd"/>
      <w:r>
        <w:rPr>
          <w:rFonts w:cstheme="minorHAnsi"/>
          <w:color w:val="000000" w:themeColor="text1"/>
        </w:rPr>
        <w:t>, účtovníčka AiCES</w:t>
      </w:r>
    </w:p>
    <w:p w14:paraId="43093E1D" w14:textId="77777777" w:rsidR="0067180F" w:rsidRDefault="0067180F">
      <w:pPr>
        <w:spacing w:after="0"/>
        <w:rPr>
          <w:rFonts w:cstheme="minorHAnsi"/>
          <w:color w:val="000000" w:themeColor="text1"/>
        </w:rPr>
      </w:pPr>
    </w:p>
    <w:p w14:paraId="54A0BC7F" w14:textId="77777777" w:rsidR="0067180F" w:rsidRDefault="0067180F">
      <w:pPr>
        <w:spacing w:after="0"/>
        <w:rPr>
          <w:rFonts w:cstheme="minorHAnsi"/>
          <w:color w:val="000000" w:themeColor="text1"/>
        </w:rPr>
      </w:pPr>
    </w:p>
    <w:p w14:paraId="356C30E6" w14:textId="77777777" w:rsidR="0067180F" w:rsidRDefault="00000000">
      <w:pPr>
        <w:spacing w:after="0"/>
        <w:rPr>
          <w:rFonts w:cstheme="minorHAnsi"/>
          <w:color w:val="FF0000"/>
        </w:rPr>
      </w:pPr>
      <w:r>
        <w:rPr>
          <w:rFonts w:cstheme="minorHAnsi"/>
          <w:color w:val="000000" w:themeColor="text1"/>
        </w:rPr>
        <w:t>V Liptovskom Mikuláši, dňa 2.11. 2023</w:t>
      </w:r>
    </w:p>
    <w:sectPr w:rsidR="0067180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F8F4D" w14:textId="77777777" w:rsidR="00E219A2" w:rsidRDefault="00E219A2">
      <w:pPr>
        <w:spacing w:line="240" w:lineRule="auto"/>
      </w:pPr>
      <w:r>
        <w:separator/>
      </w:r>
    </w:p>
  </w:endnote>
  <w:endnote w:type="continuationSeparator" w:id="0">
    <w:p w14:paraId="755565A7" w14:textId="77777777" w:rsidR="00E219A2" w:rsidRDefault="00E219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CE">
    <w:altName w:val="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DAA4D" w14:textId="77777777" w:rsidR="00E219A2" w:rsidRDefault="00E219A2">
      <w:pPr>
        <w:spacing w:after="0"/>
      </w:pPr>
      <w:r>
        <w:separator/>
      </w:r>
    </w:p>
  </w:footnote>
  <w:footnote w:type="continuationSeparator" w:id="0">
    <w:p w14:paraId="106C089F" w14:textId="77777777" w:rsidR="00E219A2" w:rsidRDefault="00E219A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716B46"/>
    <w:multiLevelType w:val="multilevel"/>
    <w:tmpl w:val="31716B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AEB610A"/>
    <w:multiLevelType w:val="multilevel"/>
    <w:tmpl w:val="4AEB610A"/>
    <w:lvl w:ilvl="0">
      <w:start w:val="3"/>
      <w:numFmt w:val="bullet"/>
      <w:lvlText w:val="-"/>
      <w:lvlJc w:val="left"/>
      <w:pPr>
        <w:ind w:left="1080" w:hanging="360"/>
      </w:pPr>
      <w:rPr>
        <w:rFonts w:ascii="Calibri" w:eastAsia="Calibri" w:hAnsi="Calibri" w:cs="Calibri"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 w15:restartNumberingAfterBreak="0">
    <w:nsid w:val="745D6E33"/>
    <w:multiLevelType w:val="multilevel"/>
    <w:tmpl w:val="745D6E33"/>
    <w:lvl w:ilvl="0">
      <w:numFmt w:val="bullet"/>
      <w:lvlText w:val="-"/>
      <w:lvlJc w:val="left"/>
      <w:pPr>
        <w:ind w:left="1080" w:hanging="360"/>
      </w:pPr>
      <w:rPr>
        <w:rFonts w:ascii="Calibri" w:eastAsia="Calibri" w:hAnsi="Calibri" w:cs="Calibri"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num w:numId="1" w16cid:durableId="3130659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63738328">
    <w:abstractNumId w:val="1"/>
  </w:num>
  <w:num w:numId="3" w16cid:durableId="1507016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6821"/>
    <w:rsid w:val="00005911"/>
    <w:rsid w:val="00051879"/>
    <w:rsid w:val="000572F4"/>
    <w:rsid w:val="00063E6C"/>
    <w:rsid w:val="00076821"/>
    <w:rsid w:val="00103300"/>
    <w:rsid w:val="001968F6"/>
    <w:rsid w:val="001D1733"/>
    <w:rsid w:val="001D71E9"/>
    <w:rsid w:val="001E136C"/>
    <w:rsid w:val="00202047"/>
    <w:rsid w:val="002150D0"/>
    <w:rsid w:val="00240508"/>
    <w:rsid w:val="00255811"/>
    <w:rsid w:val="00261235"/>
    <w:rsid w:val="002672BD"/>
    <w:rsid w:val="002875DE"/>
    <w:rsid w:val="00293022"/>
    <w:rsid w:val="00296E55"/>
    <w:rsid w:val="002C6432"/>
    <w:rsid w:val="003071A1"/>
    <w:rsid w:val="00381AEC"/>
    <w:rsid w:val="003A32EA"/>
    <w:rsid w:val="003B28E8"/>
    <w:rsid w:val="003B73EA"/>
    <w:rsid w:val="003D52E3"/>
    <w:rsid w:val="00464804"/>
    <w:rsid w:val="00477A4B"/>
    <w:rsid w:val="00495FC1"/>
    <w:rsid w:val="004966C3"/>
    <w:rsid w:val="004B2CBE"/>
    <w:rsid w:val="004E6D73"/>
    <w:rsid w:val="00500C40"/>
    <w:rsid w:val="00541810"/>
    <w:rsid w:val="00557714"/>
    <w:rsid w:val="00591879"/>
    <w:rsid w:val="005A18A3"/>
    <w:rsid w:val="005C44D7"/>
    <w:rsid w:val="005E5D7F"/>
    <w:rsid w:val="005F1D58"/>
    <w:rsid w:val="00632292"/>
    <w:rsid w:val="00644817"/>
    <w:rsid w:val="0067180F"/>
    <w:rsid w:val="007020F5"/>
    <w:rsid w:val="00753C98"/>
    <w:rsid w:val="007934BE"/>
    <w:rsid w:val="007A22B7"/>
    <w:rsid w:val="007B3D9D"/>
    <w:rsid w:val="007C626B"/>
    <w:rsid w:val="007C63A2"/>
    <w:rsid w:val="008333D0"/>
    <w:rsid w:val="008463BD"/>
    <w:rsid w:val="00856450"/>
    <w:rsid w:val="0086145C"/>
    <w:rsid w:val="008812CE"/>
    <w:rsid w:val="008E44E5"/>
    <w:rsid w:val="00935834"/>
    <w:rsid w:val="00936074"/>
    <w:rsid w:val="009532B2"/>
    <w:rsid w:val="00955B3F"/>
    <w:rsid w:val="00982CD6"/>
    <w:rsid w:val="009843F7"/>
    <w:rsid w:val="009B1AED"/>
    <w:rsid w:val="009C0502"/>
    <w:rsid w:val="00A1632F"/>
    <w:rsid w:val="00A2125D"/>
    <w:rsid w:val="00A220F7"/>
    <w:rsid w:val="00A5588A"/>
    <w:rsid w:val="00AD2128"/>
    <w:rsid w:val="00AE47FA"/>
    <w:rsid w:val="00AE6EB8"/>
    <w:rsid w:val="00B075FF"/>
    <w:rsid w:val="00B07A76"/>
    <w:rsid w:val="00B43531"/>
    <w:rsid w:val="00B67E4D"/>
    <w:rsid w:val="00BD5692"/>
    <w:rsid w:val="00C0339C"/>
    <w:rsid w:val="00C6175A"/>
    <w:rsid w:val="00CD414A"/>
    <w:rsid w:val="00CE59B4"/>
    <w:rsid w:val="00D138B4"/>
    <w:rsid w:val="00DC17AF"/>
    <w:rsid w:val="00DF0663"/>
    <w:rsid w:val="00DF2A9F"/>
    <w:rsid w:val="00E219A2"/>
    <w:rsid w:val="00EA6F57"/>
    <w:rsid w:val="00EA77C2"/>
    <w:rsid w:val="00ED1FB5"/>
    <w:rsid w:val="00ED20B9"/>
    <w:rsid w:val="00EE3F0A"/>
    <w:rsid w:val="00F13B08"/>
    <w:rsid w:val="00F6116A"/>
    <w:rsid w:val="00F852D7"/>
    <w:rsid w:val="00F93353"/>
    <w:rsid w:val="00FC0464"/>
    <w:rsid w:val="5CF71143"/>
  </w:rsids>
  <m:mathPr>
    <m:mathFont m:val="Cambria Math"/>
    <m:brkBin m:val="before"/>
    <m:brkBinSub m:val="--"/>
    <m:smallFrac m:val="0"/>
    <m:dispDef/>
    <m:lMargin m:val="0"/>
    <m:rMargin m:val="0"/>
    <m:defJc m:val="centerGroup"/>
    <m:wrapIndent m:val="1440"/>
    <m:intLim m:val="subSup"/>
    <m:naryLim m:val="undOvr"/>
  </m:mathPr>
  <w:themeFontLang w:val="sk-SK"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EB0E7"/>
  <w15:docId w15:val="{AC9C1134-C347-4BED-A030-CA7554FE0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pacing w:after="160" w:line="259" w:lineRule="auto"/>
    </w:pPr>
    <w:rPr>
      <w:rFonts w:asciiTheme="minorHAnsi" w:eastAsiaTheme="minorHAnsi" w:hAnsiTheme="minorHAnsi" w:cstheme="minorBidi"/>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byajntext">
    <w:name w:val="Plain Text"/>
    <w:basedOn w:val="Normlny"/>
    <w:link w:val="ObyajntextChar"/>
    <w:uiPriority w:val="99"/>
    <w:unhideWhenUsed/>
    <w:pPr>
      <w:spacing w:after="0" w:line="240" w:lineRule="auto"/>
    </w:pPr>
    <w:rPr>
      <w:rFonts w:ascii="Calibri" w:hAnsi="Calibri"/>
      <w:szCs w:val="21"/>
    </w:rPr>
  </w:style>
  <w:style w:type="paragraph" w:styleId="Odsekzoznamu">
    <w:name w:val="List Paragraph"/>
    <w:basedOn w:val="Normlny"/>
    <w:uiPriority w:val="34"/>
    <w:qFormat/>
    <w:pPr>
      <w:spacing w:after="0" w:line="240" w:lineRule="auto"/>
      <w:ind w:left="720"/>
    </w:pPr>
    <w:rPr>
      <w:rFonts w:ascii="Calibri" w:eastAsia="Calibri" w:hAnsi="Calibri" w:cs="Times New Roman"/>
      <w:lang w:eastAsia="sk-SK"/>
    </w:rPr>
  </w:style>
  <w:style w:type="character" w:customStyle="1" w:styleId="ObyajntextChar">
    <w:name w:val="Obyčajný text Char"/>
    <w:basedOn w:val="Predvolenpsmoodseku"/>
    <w:link w:val="Obyajntext"/>
    <w:uiPriority w:val="99"/>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495</Words>
  <Characters>2824</Characters>
  <Application>Microsoft Office Word</Application>
  <DocSecurity>0</DocSecurity>
  <Lines>23</Lines>
  <Paragraphs>6</Paragraphs>
  <ScaleCrop>false</ScaleCrop>
  <Company/>
  <LinksUpToDate>false</LinksUpToDate>
  <CharactersWithSpaces>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Janka</dc:creator>
  <cp:lastModifiedBy>Eva Mazuchová</cp:lastModifiedBy>
  <cp:revision>2</cp:revision>
  <dcterms:created xsi:type="dcterms:W3CDTF">2023-11-03T08:08:00Z</dcterms:created>
  <dcterms:modified xsi:type="dcterms:W3CDTF">2023-11-03T08:08:00Z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1033-12.2.0.13266</vt:lpwstr>
  </property>
  <property fmtid="{D5CDD505-2E9C-101B-9397-08002B2CF9AE}" pid="3" name="ICV">
    <vt:lpwstr>F59165B31CAE4042A1D6C5CB8F17166C_13</vt:lpwstr>
  </property>
</Properties>
</file>